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596ec7aae6ac1da7910c3d0823a746b9bf60510"/>
    <w:p>
      <w:pPr>
        <w:pStyle w:val="Heading1"/>
      </w:pPr>
      <w:r>
        <w:t xml:space="preserve">The Role and Impact of the Chemist in the Scientific Ecosystem of South Korea Seoul</w:t>
      </w:r>
    </w:p>
    <w:p>
      <w:pPr>
        <w:pStyle w:val="FirstParagraph"/>
      </w:pPr>
      <w:r>
        <w:rPr>
          <w:bCs/>
          <w:b/>
        </w:rPr>
        <w:t xml:space="preserve">Abstract:</w:t>
      </w:r>
    </w:p>
    <w:p>
      <w:pPr>
        <w:pStyle w:val="BodyText"/>
      </w:pPr>
      <w:r>
        <w:br/>
      </w:r>
      <w:r>
        <w:t xml:space="preserve">The landscape of modern chemical research and industrial application in South Korea has undergone a significant transformation, with Seoul emerging as a critical hub for innovation. This paper explores the multifaceted role of the chemist within this dynamic environment. By examining the intersection of academic research, industrial application, and regulatory frameworks specific to Seoul, we highlight how professionals specializing in chemistry drive technological advancement. The following analysis underscores why every aspect related to a Chemist operating in South Korea Seoul is vital for understanding the broader scientific capabilities of the region.</w:t>
      </w:r>
    </w:p>
    <w:bookmarkStart w:id="20" w:name="introduction"/>
    <w:p>
      <w:pPr>
        <w:pStyle w:val="Heading2"/>
      </w:pPr>
      <w:r>
        <w:t xml:space="preserve">Introduction</w:t>
      </w:r>
    </w:p>
    <w:p>
      <w:pPr>
        <w:pStyle w:val="FirstParagraph"/>
      </w:pPr>
      <w:r>
        <w:br/>
      </w:r>
      <w:r>
        <w:t xml:space="preserve">In recent decades, South Korea has established itself as a global leader in technology and manufacturing. At the heart of this industrial prowess lies a robust chemical industry that supports electronics, automotive, pharmaceuticals, and new materials sectors. While cities like Ulsan and Daesan are known for large-scale petrochemical complexes Seoul serves as the intellectual and administrative capital where high-value research and development occur. Consequently, understanding the specific contributions of a Chemist in this urban center is essential for comprehending the nation's scientific trajectory.</w:t>
      </w:r>
    </w:p>
    <w:p>
      <w:pPr>
        <w:pStyle w:val="BodyText"/>
      </w:pPr>
      <w:r>
        <w:t xml:space="preserve">The term "Chemist" in this context refers not only to laboratory scientists but also to regulatory experts, quality assurance specialists, and industrial engineers who apply chemical principles to solve complex problems. In Seoul, these professionals operate within a unique ecosystem characterized by high competition, rapid innovation cycles, and stringent government regulations.</w:t>
      </w:r>
    </w:p>
    <w:bookmarkEnd w:id="20"/>
    <w:bookmarkStart w:id="21" w:name="Xe3666e43b9ccdd5a451334d5dd1b463694f1a5e"/>
    <w:p>
      <w:pPr>
        <w:pStyle w:val="Heading2"/>
      </w:pPr>
      <w:r>
        <w:t xml:space="preserve">The Academic Foundation: Universities as Innovation Hubs</w:t>
      </w:r>
    </w:p>
    <w:p>
      <w:pPr>
        <w:pStyle w:val="FirstParagraph"/>
      </w:pPr>
      <w:r>
        <w:br/>
      </w:r>
      <w:r>
        <w:t xml:space="preserve">South Korea boasts world-class universities such as Seoul National University (SNU), KAIST (though technically in Daejeon, its influence permeates Seoul), and POSTECH. These institutions are primary training grounds for future chemists. The curriculum in these universities emphasizes rigorous theoretical foundations combined with practical laboratory skills.</w:t>
      </w:r>
    </w:p>
    <w:p>
      <w:pPr>
        <w:pStyle w:val="BodyText"/>
      </w:pPr>
      <w:r>
        <w:t xml:space="preserve">Researchers at these institutions often collaborate closely with industry partners located in the Gangnam district and other business hubs in Seoul. A Chemist working within or adjacent to these university networks plays a pivotal role in translating basic scientific discoveries into viable commercial products. For instance, advancements in battery technology, which are crucial for electric vehicles—a major export of South Korea—are largely pioneered by research teams based around Seoul.</w:t>
      </w:r>
    </w:p>
    <w:p>
      <w:pPr>
        <w:pStyle w:val="BodyText"/>
      </w:pPr>
      <w:r>
        <w:t xml:space="preserve">Furthermore, the government's push toward "Science and Technology Basic Plan" has increased funding for fundamental research. This financial support enables a Chemist to pursue long-term projects that might otherwise be too risky for private enterprise, thereby fostering an environment where breakthrough discoveries can occur without immediate commercial pressure.</w:t>
      </w:r>
    </w:p>
    <w:bookmarkEnd w:id="21"/>
    <w:bookmarkStart w:id="22" w:name="Xda45c0661072476fa6714ed8f975b44f54cf3d9"/>
    <w:p>
      <w:pPr>
        <w:pStyle w:val="Heading2"/>
      </w:pPr>
      <w:r>
        <w:t xml:space="preserve">Industrial Application and the Semiconductor Industry</w:t>
      </w:r>
    </w:p>
    <w:p>
      <w:pPr>
        <w:pStyle w:val="FirstParagraph"/>
      </w:pPr>
      <w:r>
        <w:br/>
      </w:r>
      <w:r>
        <w:t xml:space="preserve">One of the most critical sectors relying heavily on specialized chemical expertise in Seoul is the semiconductor industry. Companies like Samsung Electronics and SK Hynix have their headquarters or major R&amp;D centers in Seoul. The production of semiconductors requires ultra-pure chemicals, photoresists, and etching gases.</w:t>
      </w:r>
    </w:p>
    <w:p>
      <w:pPr>
        <w:pStyle w:val="BodyText"/>
      </w:pPr>
      <w:r>
        <w:t xml:space="preserve">A Chemist employed by these corporations is responsible for ensuring the purity levels meet nanometer-scale specifications. Even minute impurities can render entire batches of chips defective. Therefore, the precision required from a Chemist in this field is exceptionally high. They must monitor chemical processes continuously, analyze data using advanced spectroscopic methods, and innovate new material formulations to keep pace with global competition.</w:t>
      </w:r>
    </w:p>
    <w:p>
      <w:pPr>
        <w:pStyle w:val="BodyText"/>
      </w:pPr>
      <w:r>
        <w:t xml:space="preserve">Moreover, as South Korea moves towards next-generation technologies such as quantum computing and AI hardware, the demand for specialized materials grows. A Chemist in Seoul is at the forefront of developing these novel materials. For example, research into organic semiconductors and flexible electronics often involves chemical synthesis and characterization conducted in Seoul-based labs.</w:t>
      </w:r>
    </w:p>
    <w:bookmarkEnd w:id="22"/>
    <w:bookmarkStart w:id="23" w:name="Xc9c221484bd449be6492cb42d46f65ee4795307"/>
    <w:p>
      <w:pPr>
        <w:pStyle w:val="Heading2"/>
      </w:pPr>
      <w:r>
        <w:t xml:space="preserve">Regulatory Frameworks and Environmental Compliance</w:t>
      </w:r>
    </w:p>
    <w:p>
      <w:pPr>
        <w:pStyle w:val="FirstParagraph"/>
      </w:pPr>
      <w:r>
        <w:br/>
      </w:r>
      <w:r>
        <w:t xml:space="preserve">Operating as a Chemist in South Korea Seoul also entails navigating a complex regulatory environment. The Ministry of Environment (MOE) enforces strict laws regarding hazardous substances, waste disposal, and emissions. These regulations are designed to protect public health and the environment, reflecting societal concerns about pollution.</w:t>
      </w:r>
    </w:p>
    <w:p>
      <w:pPr>
        <w:pStyle w:val="BodyText"/>
      </w:pPr>
      <w:r>
        <w:t xml:space="preserve">Consequently, many roles for a Chemist involve compliance monitoring and risk assessment. Professionals must ensure that their facilities adhere to the Chemicals Control Act (K-REACH equivalent standards). This aspect of the job requires not only scientific knowledge but also legal understanding. A failure to comply can result in severe penalties and reputational damage.</w:t>
      </w:r>
    </w:p>
    <w:p>
      <w:pPr>
        <w:pStyle w:val="BodyText"/>
      </w:pPr>
      <w:r>
        <w:t xml:space="preserve">Additionally, there is a growing emphasis on green chemistry practices. Chemists are increasingly tasked with developing sustainable processes that minimize waste and energy consumption. In Seoul, where urban density is high, environmental stewardship is particularly important. Thus, the role of the Chemist extends beyond product development to include significant contributions to corporate social responsibility and environmental sustainability.</w:t>
      </w:r>
    </w:p>
    <w:bookmarkEnd w:id="23"/>
    <w:bookmarkStart w:id="24" w:name="X56bdd965c743b8cb5e61e798fa226e67543924d"/>
    <w:p>
      <w:pPr>
        <w:pStyle w:val="Heading2"/>
      </w:pPr>
      <w:r>
        <w:t xml:space="preserve">The Pharmaceutical Sector: Bridging Health and Chemistry</w:t>
      </w:r>
    </w:p>
    <w:p>
      <w:pPr>
        <w:pStyle w:val="FirstParagraph"/>
      </w:pPr>
      <w:r>
        <w:br/>
      </w:r>
      <w:r>
        <w:t xml:space="preserve">The pharmaceutical industry in Seoul represents another vital arena for chemists. With companies like Samsung Biologics and Celltrion leading the way, South Korea has become a major player in biologics and biosimilars production.</w:t>
      </w:r>
    </w:p>
    <w:p>
      <w:pPr>
        <w:pStyle w:val="BodyText"/>
      </w:pPr>
      <w:r>
        <w:t xml:space="preserve">A Chemist in this sector may work on drug discovery, formulation development, or manufacturing process optimization. The complexity of biological drugs requires sophisticated analytical chemistry techniques. Mass spectrometry, chromatography, and NMR spectroscopy are daily tools for these professionals.</w:t>
      </w:r>
    </w:p>
    <w:p>
      <w:pPr>
        <w:pStyle w:val="BodyText"/>
      </w:pPr>
      <w:r>
        <w:t xml:space="preserve">Moreover, the collaboration between academia and industry is strong in this domain. Many startups spin out from university research labs in Seoul, bringing new chemical entities to market. These startups rely on Chemists who can navigate both scientific inquiry and business strategy.</w:t>
      </w:r>
    </w:p>
    <w:bookmarkEnd w:id="24"/>
    <w:bookmarkStart w:id="25" w:name="challenges-and-future-directions"/>
    <w:p>
      <w:pPr>
        <w:pStyle w:val="Heading2"/>
      </w:pPr>
      <w:r>
        <w:t xml:space="preserve">Challenges and Future Directions</w:t>
      </w:r>
    </w:p>
    <w:p>
      <w:pPr>
        <w:pStyle w:val="FirstParagraph"/>
      </w:pPr>
      <w:r>
        <w:br/>
      </w:r>
      <w:r>
        <w:t xml:space="preserve">Despite its strengths, the field faces challenges. Talent retention is an issue as global companies compete for skilled scientists. Additionally, the rapid pace of technological change requires continuous learning. A Chemist in Seoul must stay updated with international trends and advancements.</w:t>
      </w:r>
    </w:p>
    <w:p>
      <w:pPr>
        <w:pStyle w:val="BodyText"/>
      </w:pPr>
      <w:r>
        <w:t xml:space="preserve">Looking forward, South Korea aims to become a leading hub for hydrogen economy and carbon neutrality solutions. This shift will create new opportunities for chemists specializing in energy conversion, storage, and capture technologies. The government's "K-Carbon Neutral" strategy provides funding for projects that align with these goals.</w:t>
      </w:r>
    </w:p>
    <w:p>
      <w:pPr>
        <w:pStyle w:val="BodyText"/>
      </w:pPr>
      <w:r>
        <w:t xml:space="preserve">Furthermore, international collaboration is increasing. South Korea participates in various global scientific initiatives. A Chemist based in Seoul may collaborate with peers from Europe or North America on joint research projects.</w:t>
      </w:r>
    </w:p>
    <w:bookmarkEnd w:id="25"/>
    <w:bookmarkStart w:id="26" w:name="conclusion"/>
    <w:p>
      <w:pPr>
        <w:pStyle w:val="Heading2"/>
      </w:pPr>
      <w:r>
        <w:t xml:space="preserve">Conclusion</w:t>
      </w:r>
    </w:p>
    <w:p>
      <w:pPr>
        <w:pStyle w:val="FirstParagraph"/>
      </w:pPr>
      <w:r>
        <w:br/>
      </w:r>
      <w:r>
        <w:t xml:space="preserve">In summary, the role of a Chemist in South Korea Seoul is multifaceted and critical to the nation's economic and scientific advancement. From academic research at top universities to industrial applications in semiconductors and pharmaceuticals, these professionals drive innovation. They also play a crucial role in ensuring regulatory compliance and promoting environmental sustainability.</w:t>
      </w:r>
    </w:p>
    <w:p>
      <w:pPr>
        <w:pStyle w:val="BodyText"/>
      </w:pPr>
      <w:r>
        <w:t xml:space="preserve">As South Korea continues to evolve technologically, the demand for skilled Chemists will likely increase. Their expertise will be essential in addressing future challenges such as climate change, health pandemics, and digital transformation.</w:t>
      </w:r>
    </w:p>
    <w:p>
      <w:pPr>
        <w:pStyle w:val="BodyText"/>
      </w:pPr>
      <w:r>
        <w:t xml:space="preserve">Therefore, it is imperative to recognize the importance of this profession. Any discussion about scientific progress in Seoul must account for the significant contributions made by those who practice chemistry daily. The synergy between a Chemist's expertise and South Korea Seoul's dynamic environment creates a powerful engine for growth and discovery.</w:t>
      </w:r>
    </w:p>
    <w:bookmarkEnd w:id="26"/>
    <w:bookmarkStart w:id="27" w:name="references"/>
    <w:p>
      <w:pPr>
        <w:pStyle w:val="Heading2"/>
      </w:pPr>
      <w:r>
        <w:t xml:space="preserve">References</w:t>
      </w:r>
    </w:p>
    <w:p>
      <w:pPr>
        <w:pStyle w:val="FirstParagraph"/>
      </w:pPr>
      <w:r>
        <w:br/>
      </w:r>
    </w:p>
    <w:p>
      <w:pPr>
        <w:numPr>
          <w:ilvl w:val="0"/>
          <w:numId w:val="1001"/>
        </w:numPr>
        <w:pStyle w:val="Compact"/>
      </w:pPr>
      <w:r>
        <w:t xml:space="preserve">Korean Chemical Society. (2023). "Annual Report on the State of Chemical Industry in South Korea."</w:t>
      </w:r>
    </w:p>
    <w:p>
      <w:pPr>
        <w:numPr>
          <w:ilvl w:val="0"/>
          <w:numId w:val="1001"/>
        </w:numPr>
        <w:pStyle w:val="Compact"/>
      </w:pPr>
      <w:r>
        <w:t xml:space="preserve">Ministry of Trade, Industry and Energy. (2024). "Strategic Plan for New Materials Development."</w:t>
      </w:r>
    </w:p>
    <w:p>
      <w:pPr>
        <w:numPr>
          <w:ilvl w:val="0"/>
          <w:numId w:val="1001"/>
        </w:numPr>
        <w:pStyle w:val="Compact"/>
      </w:pPr>
      <w:r>
        <w:t xml:space="preserve">Samsung Electronics Research Institute. (2023). "White Paper on Semiconductor Manufacturing Processes." Seoul.</w:t>
      </w:r>
    </w:p>
    <w:p>
      <w:pPr>
        <w:numPr>
          <w:ilvl w:val="0"/>
          <w:numId w:val="1001"/>
        </w:numPr>
        <w:pStyle w:val="Compact"/>
      </w:pPr>
      <w:r>
        <w:t xml:space="preserve">National Research Foundation of Korea. (2024). "Funding Opportunities for Chemical Sciences."</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the Scientific Ecosystem of South Korea Seoul</dc:title>
  <dc:creator/>
  <dc:language>en</dc:language>
  <cp:keywords/>
  <dcterms:created xsi:type="dcterms:W3CDTF">2026-07-29T20:32:12Z</dcterms:created>
  <dcterms:modified xsi:type="dcterms:W3CDTF">2026-07-29T20:32:12Z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