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961a4ca418a95d44f7f05612955e70f47b64c41"/>
    <w:p>
      <w:pPr>
        <w:pStyle w:val="Heading1"/>
      </w:pPr>
      <w:r>
        <w:t xml:space="preserve">The Role and Impact of the Chemist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Scientific Research and Industry</w:t>
      </w:r>
      <w:r>
        <w:br/>
      </w:r>
    </w:p>
    <w:p>
      <w:pPr>
        <w:pStyle w:val="BodyText"/>
      </w:pPr>
      <w:r>
        <w:t xml:space="preserve">From:: Research Division</w:t>
      </w:r>
    </w:p>
    <w:bookmarkStart w:id="20" w:name="abstract"/>
    <w:p>
      <w:pPr>
        <w:pStyle w:val="Heading3"/>
      </w:pPr>
      <w:r>
        <w:rPr>
          <w:bCs/>
          <w:b/>
        </w:rPr>
        <w:t xml:space="preserve">Abstract</w:t>
      </w:r>
    </w:p>
    <w:p>
      <w:pPr>
        <w:pStyle w:val="FirstParagraph"/>
      </w:pPr>
      <w:r>
        <w:t xml:space="preserve">This research paper examines the critical role of the chemist within the unique ecosystem of United States Los Angeles. By analyzing local industry trends, academic contributions, and regulatory frameworks, this document highlights how professionals in chemistry drive innovation in pharmaceuticals, environmental sustainability, and materials science. The findings suggest that the concentration of chemical expertise in Los Angeles is not only vital for local economic growth but also serves as a cornerstone for national scientific advancement within the United States.</w:t>
      </w:r>
    </w:p>
    <w:bookmarkEnd w:id="20"/>
    <w:bookmarkStart w:id="21" w:name="introduction"/>
    <w:p>
      <w:pPr>
        <w:pStyle w:val="Heading2"/>
      </w:pPr>
      <w:r>
        <w:t xml:space="preserve">Introduction</w:t>
      </w:r>
    </w:p>
    <w:p>
      <w:pPr>
        <w:pStyle w:val="FirstParagraph"/>
      </w:pPr>
      <w:r>
        <w:t xml:space="preserve">The city of Los Angeles, located in the state of California within the United States, has long been recognized as a global hub for entertainment, trade, and technology. However, beneath its cinematic fame lies a robust and sophisticated scientific infrastructure driven largely by the work of the chemist. In this metropolitan area on the West Coast of United States Los Angeles serves as a nexus for interdisciplinary research where chemistry intersects with biotechnology, environmental science, and engineering. As urbanization increases and regulatory standards tighten in the United States, the demand for skilled professionals who can manipulate matter at a molecular level has never been higher.</w:t>
      </w:r>
    </w:p>
    <w:p>
      <w:pPr>
        <w:pStyle w:val="BodyText"/>
      </w:pPr>
      <w:r>
        <w:t xml:space="preserve">This paper aims to explore the multifaceted contributions of the chemist in this region. It will discuss how these experts navigate complex regulatory environments, contribute to public health through pharmaceutical advancements, and address environmental challenges specific to United States Los Angeles geography and industry.</w:t>
      </w:r>
    </w:p>
    <w:bookmarkEnd w:id="21"/>
    <w:bookmarkStart w:id="22" w:name="X982087bc16952fdd3d8f12042114aabe4514c11"/>
    <w:p>
      <w:pPr>
        <w:pStyle w:val="Heading2"/>
      </w:pPr>
      <w:r>
        <w:t xml:space="preserve">The Pharmaceutical and Biotechnology Sector</w:t>
      </w:r>
    </w:p>
    <w:p>
      <w:pPr>
        <w:pStyle w:val="FirstParagraph"/>
      </w:pPr>
      <w:r>
        <w:t xml:space="preserve">One of the most significant contributions of the chemist in United States Los Angeles is found within the pharmaceutical and biotechnology sectors. The region, particularly areas such as South Pasadena (home to major entities like Amgen) and parts of East Los Angeles, hosts numerous laboratories dedicated to drug discovery and development. Here, medicinal chemists work tirelessly to synthesize new compounds that can treat diseases ranging from cancer to neurodegenerative disorders.</w:t>
      </w:r>
    </w:p>
    <w:p>
      <w:pPr>
        <w:pStyle w:val="BodyText"/>
      </w:pPr>
      <w:r>
        <w:t xml:space="preserve">The synergy between academic institutions like the University of California, Los Angeles (UCLA) and industry leaders creates a fertile ground for innovation. The chemist plays a pivotal role in this ecosystem by designing molecular structures, optimizing synthesis pathways, and ensuring the purity of active pharmaceutical ingredients. This work is crucial for United States Los Angeles because it not only generates high-value jobs but also establishes the city as a competitor to Boston and San Francisco in the global biotech race.</w:t>
      </w:r>
    </w:p>
    <w:bookmarkEnd w:id="22"/>
    <w:bookmarkStart w:id="23" w:name="X7b6712d78340cbb26259f855a749b29be220f24"/>
    <w:p>
      <w:pPr>
        <w:pStyle w:val="Heading2"/>
      </w:pPr>
      <w:r>
        <w:t xml:space="preserve">Environmental Chemistry and Urban Sustainability</w:t>
      </w:r>
    </w:p>
    <w:p>
      <w:pPr>
        <w:pStyle w:val="FirstParagraph"/>
      </w:pPr>
      <w:r>
        <w:t xml:space="preserve">A defining characteristic of living in United States Los Angeles is its unique geographical challenge: a basin surrounded by mountains that can trap air pollutants. Consequently, environmental chemistry has become a field of intense focus for the chemist in this region. Professionals working in environmental agencies and private consulting firms analyze atmospheric samples to identify sources of smog, particulate matter, and volatile organic compounds (VOCs).</w:t>
      </w:r>
    </w:p>
    <w:p>
      <w:pPr>
        <w:pStyle w:val="BodyText"/>
      </w:pPr>
      <w:r>
        <w:t xml:space="preserve">The chemist’s role extends beyond analysis; they are instrumental in developing technologies that mitigate pollution. For instance, research into catalytic converters for vehicles and industrial scrubbers for factories relies heavily on the expertise of analytical and physical chemists. In United States Los Angeles, these efforts are critical for compliance with the stringent air quality standards set by both state regulations within California and federal guidelines across the United States. The work of these scientists directly impacts public health outcomes, reducing respiratory issues among residents.</w:t>
      </w:r>
    </w:p>
    <w:bookmarkEnd w:id="23"/>
    <w:bookmarkStart w:id="24" w:name="X1690bd09001787c28a8d2acf2064a141ea3ec0e"/>
    <w:p>
      <w:pPr>
        <w:pStyle w:val="Heading2"/>
      </w:pPr>
      <w:r>
        <w:t xml:space="preserve">Materials Science and Advanced Manufacturing</w:t>
      </w:r>
    </w:p>
    <w:p>
      <w:pPr>
        <w:pStyle w:val="FirstParagraph"/>
      </w:pPr>
      <w:r>
        <w:t xml:space="preserve">Beyond pharma and environment, the chemist is a key driver in materials science within United States Los Angeles. The aerospace industry, which has deep historical roots in Southern California (often referred to as "Aerotropolis"), requires advanced materials that are lightweight, durable, and heat-resistant. Chemists develop novel polymers, composites, and coatings that enable the construction of more efficient aircraft and spacecraft.</w:t>
      </w:r>
    </w:p>
    <w:p>
      <w:pPr>
        <w:pStyle w:val="BodyText"/>
      </w:pPr>
      <w:r>
        <w:t xml:space="preserve">Furthermore, as the United States pushes for green energy solutions, chemists in Los Angeles are working on battery technology for electric vehicles (EVs). With major automotive manufacturing hubs nearby and a strong consumer base for EVs in United States Los Angeles, the development of better lithium-ion batteries and solid-state electrolytes is paramount. The chemist’s ability to understand electrochemical processes at the molecular level allows for the creation of safer, longer-lasting energy storage solutions.</w:t>
      </w:r>
    </w:p>
    <w:bookmarkEnd w:id="24"/>
    <w:bookmarkStart w:id="25" w:name="Xc1bf6019d7c7f546cd756b019a9b2d8bdab0c79"/>
    <w:p>
      <w:pPr>
        <w:pStyle w:val="Heading2"/>
      </w:pPr>
      <w:r>
        <w:t xml:space="preserve">Regulatory Compliance and Safety Standards</w:t>
      </w:r>
    </w:p>
    <w:p>
      <w:pPr>
        <w:pStyle w:val="FirstParagraph"/>
      </w:pPr>
      <w:r>
        <w:t xml:space="preserve">The operation of any chemical laboratory or industrial facility in United States Los Angeles is governed by a complex web of regulations. These include guidelines from the Occupational Safety and Health Administration (OSHA), the Environmental Protection Agency (EPA), and local agencies like the South Coast Air Quality Management District. The chemist must be well-versed in these regulations to ensure safe handling of hazardous materials, proper waste disposal, and accurate reporting.</w:t>
      </w:r>
    </w:p>
    <w:p>
      <w:pPr>
        <w:pStyle w:val="BodyText"/>
      </w:pPr>
      <w:r>
        <w:t xml:space="preserve">In United States Los Angeles, where population density is high, the margin for error in chemical safety is minimal. Therefore, the chemist often takes on a dual role as a researcher and a compliance officer. This ensures that scientific progress does not come at the cost of public safety or environmental integrity. The rigorous standards maintained by these professionals set an example for best practices across other major cities in the United States.</w:t>
      </w:r>
    </w:p>
    <w:bookmarkEnd w:id="25"/>
    <w:bookmarkStart w:id="26" w:name="X5f7ae2cf6dc5ec6c0b00f845fa05586d5e6848d"/>
    <w:p>
      <w:pPr>
        <w:pStyle w:val="Heading2"/>
      </w:pPr>
      <w:r>
        <w:t xml:space="preserve">Educational Contributions and Workforce Development</w:t>
      </w:r>
    </w:p>
    <w:p>
      <w:pPr>
        <w:pStyle w:val="FirstParagraph"/>
      </w:pPr>
      <w:r>
        <w:t xml:space="preserve">The presence of numerous universities and community colleges in United States Los Angeles means that the chemist also serves as an educator. Universities such as UCLA, USC, Caltech (in nearby Pasadena), and CSU Northridge produce thousands of science graduates every year. Professors and researchers who identify as a chemist are responsible for training the next generation of scientists.</w:t>
      </w:r>
    </w:p>
    <w:p>
      <w:pPr>
        <w:pStyle w:val="BodyText"/>
      </w:pPr>
      <w:r>
        <w:t xml:space="preserve">This educational pipeline is essential for sustaining the local economy. By imparting knowledge in organic synthesis, analytical techniques, and biochemistry, these educators ensure that United States Los Angeles continues to attract investment in scientific sectors. Moreover, outreach programs often led by chemists help inspire underrepresented communities in Los Angeles to pursue careers in STEM fields, fostering diversity within the scientific workforce.</w:t>
      </w:r>
    </w:p>
    <w:bookmarkEnd w:id="26"/>
    <w:bookmarkStart w:id="27" w:name="conclusion"/>
    <w:p>
      <w:pPr>
        <w:pStyle w:val="Heading2"/>
      </w:pPr>
      <w:r>
        <w:t xml:space="preserve">Conclusion</w:t>
      </w:r>
    </w:p>
    <w:p>
      <w:pPr>
        <w:pStyle w:val="FirstParagraph"/>
      </w:pPr>
      <w:r>
        <w:t xml:space="preserve">In summary, the chemist is an indispensable figure in the landscape of United States Los Angeles. From developing life-saving medications and sustainable energy solutions to ensuring air quality and manufacturing advanced aerospace components, their work permeates nearly every aspect of urban life in this region. As challenges related to public health and climate change intensify within the United States, the expertise provided by chemists in Los Angeles will remain vital.</w:t>
      </w:r>
    </w:p>
    <w:p>
      <w:pPr>
        <w:pStyle w:val="BodyText"/>
      </w:pPr>
      <w:r>
        <w:t xml:space="preserve">The interplay between academia, industry, and regulation in United States Los Angeles creates a unique environment where chemical innovation can thrive. Continued support for this sector—through funding, policy advocacy, and educational investment—is necessary to maintain the city's status as a leader in scientific advancement. The future of United States Los Angeles relies on the continued contributions of those who understand the building blocks of matter: the chemist.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Chemist in United States Los Angeles</dc:title>
  <dc:creator/>
  <dc:language>en</dc:language>
  <cp:keywords/>
  <dcterms:created xsi:type="dcterms:W3CDTF">2026-07-29T21:33:02Z</dcterms:created>
  <dcterms:modified xsi:type="dcterms:W3CDTF">2026-07-29T21:33:02Z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