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Healthcare</w:t>
      </w:r>
      <w:r>
        <w:t xml:space="preserve"> </w:t>
      </w:r>
      <w:r>
        <w:t xml:space="preserve">and</w:t>
      </w:r>
      <w:r>
        <w:t xml:space="preserve"> </w:t>
      </w:r>
      <w:r>
        <w:t xml:space="preserve">Industrial</w:t>
      </w:r>
      <w:r>
        <w:t xml:space="preserve"> </w:t>
      </w:r>
      <w:r>
        <w:t xml:space="preserve">Sectors</w:t>
      </w:r>
      <w:r>
        <w:t xml:space="preserve"> </w:t>
      </w:r>
      <w:r>
        <w:t xml:space="preserve">of</w:t>
      </w:r>
      <w:r>
        <w:t xml:space="preserve"> </w:t>
      </w:r>
      <w:r>
        <w:t xml:space="preserve">Zimbabwe</w:t>
      </w:r>
      <w:r>
        <w:t xml:space="preserve"> </w:t>
      </w:r>
      <w:r>
        <w:t xml:space="preserve">Harare</w:t>
      </w:r>
    </w:p>
    <w:bookmarkStart w:id="26" w:name="Xc06caa2edd0fa0e92b2d66182284e4190fd2338"/>
    <w:p>
      <w:pPr>
        <w:pStyle w:val="Heading1"/>
      </w:pPr>
      <w:r>
        <w:t xml:space="preserve">The Strategic Role of Chemists in the Healthcare and Industrial Sectors of Zimbabwe Harare</w:t>
      </w:r>
    </w:p>
    <w:p>
      <w:pPr>
        <w:pStyle w:val="FirstParagraph"/>
      </w:pPr>
      <w:r>
        <w:rPr>
          <w:bCs/>
          <w:b/>
        </w:rPr>
        <w:t xml:space="preserve">Abstract</w:t>
      </w:r>
    </w:p>
    <w:p>
      <w:pPr>
        <w:pStyle w:val="BodyText"/>
      </w:pPr>
      <w:r>
        <w:t xml:space="preserve">This research paper explores the critical function of professional chemists within the economic and public health infrastructure of Zimbabwe, with a specific focus on its capital city, Harare. As urban centers grapple with challenges related to supply chain reliability, industrial development, and disease control, the expertise of chemists becomes paramount. This document analyzes how chemical professionals contribute to pharmaceutical quality assurance in private clinics across Harare, support local manufacturing initiatives in the industrial sector of Borrowdale and Msasa, and ensure public safety through environmental monitoring. The study argues that the integration of qualified chemists is not merely a regulatory requirement but a developmental imperative for sustainable growth in Zimbabwe.</w:t>
      </w:r>
    </w:p>
    <w:bookmarkStart w:id="20" w:name="introduction"/>
    <w:p>
      <w:pPr>
        <w:pStyle w:val="Heading2"/>
      </w:pPr>
      <w:r>
        <w:t xml:space="preserve">1. Introduction</w:t>
      </w:r>
    </w:p>
    <w:p>
      <w:pPr>
        <w:pStyle w:val="FirstParagraph"/>
      </w:pPr>
      <w:r>
        <w:t xml:space="preserve">In the complex ecosystem of modern urban development, science serves as the backbone of public health and industrial productivity. In Zimbabwe, particularly within its capital city of Harare, this dynamic is evident in the growing demand for specialized scientific knowledge. A "Research Paper" on this subject must acknowledge that a "Chemist"—defined here as both a pharmaceutical practitioner dispensing medication and a laboratory scientist analyzing compounds—plays a dual role in society. The urban landscape of Zimbabwe Harare presents unique challenges, including fluctuations in import supplies and the need for localized solutions to healthcare and manufacturing problems. Consequently, the presence of competent chemists is essential for bridging gaps between international standards and local realities.</w:t>
      </w:r>
    </w:p>
    <w:bookmarkEnd w:id="20"/>
    <w:bookmarkStart w:id="21" w:name="Xd16ba6e2e61ae4db1cc7f1d64ff2232a083f4f8"/>
    <w:p>
      <w:pPr>
        <w:pStyle w:val="Heading2"/>
      </w:pPr>
      <w:r>
        <w:t xml:space="preserve">2. The Pharmacist-Chemist: A Pillar of Public Health in Harare</w:t>
      </w:r>
    </w:p>
    <w:p>
      <w:pPr>
        <w:pStyle w:val="FirstParagraph"/>
      </w:pPr>
      <w:r>
        <w:t xml:space="preserve">In Zimbabwe, the term "Chemist" is commonly used to refer to a retail pharmacy or the professional managing it. In Harare, these establishments are scattered from the city center to suburbs like Avondale, Mount Pleasant, and Borrowdale. The primary role of a qualified chemist in this context is patient care through medication management.</w:t>
      </w:r>
    </w:p>
    <w:p>
      <w:pPr>
        <w:pStyle w:val="BodyText"/>
      </w:pPr>
      <w:r>
        <w:t xml:space="preserve">With the rising prevalence of non-communicable diseases such as diabetes and hypertension among the Harare population, chemists have transitioned from being mere dispensers of drugs to active healthcare providers. They conduct screening tests, offer counseling on medication adherence, and identify potential drug interactions. This shift is crucial in a region where access to specialist doctors can sometimes be limited due to economic pressures or high patient loads at public hospitals like Parirenyatwa and Mpilo Central Hospital.</w:t>
      </w:r>
    </w:p>
    <w:p>
      <w:pPr>
        <w:pStyle w:val="BodyText"/>
      </w:pPr>
      <w:r>
        <w:t xml:space="preserve">Furthermore, the reliability of information provided by chemists is vital in combating misinformation regarding health treatments. In an era where digital health information is abundant but often unverified, the professional chemist in Zimbabwe Harare serves as a trusted source of evidence-based medical advice. Their ability to interpret medical prescriptions and ensure that patients receive the correct dosage and type of medication directly impacts public health outcomes.</w:t>
      </w:r>
    </w:p>
    <w:bookmarkEnd w:id="21"/>
    <w:bookmarkStart w:id="22" w:name="industrial-chemistry-and-quality-control"/>
    <w:p>
      <w:pPr>
        <w:pStyle w:val="Heading2"/>
      </w:pPr>
      <w:r>
        <w:t xml:space="preserve">3. Industrial Chemistry and Quality Control</w:t>
      </w:r>
    </w:p>
    <w:p>
      <w:pPr>
        <w:pStyle w:val="FirstParagraph"/>
      </w:pPr>
      <w:r>
        <w:t xml:space="preserve">Beyond retail pharmacies, the industrial sector in Harare relies heavily on chemical expertise for quality assurance and product development. Zimbabwe has a growing manufacturing base, producing everything from textiles in the Southerton industrial area to food and beverage products throughout Greater Harare. The role of the laboratory chemist in these factories is indispensable.</w:t>
      </w:r>
    </w:p>
    <w:p>
      <w:pPr>
        <w:pStyle w:val="BodyText"/>
      </w:pPr>
      <w:r>
        <w:t xml:space="preserve">Industrial chemists are responsible for ensuring that raw materials meet safety standards before production begins and that final products comply with national regulatory requirements set by bodies such as the Zimbabwe Standards Institution (ZSA). For instance, in the beverage industry, a chemist must test water purity and chemical balance to ensure consumer safety. Similarly, in cosmetics manufacturing, which is an expanding sector in Zimbabwe, chemists formulate products that are safe for skin application while remaining affordable for the local market.</w:t>
      </w:r>
    </w:p>
    <w:p>
      <w:pPr>
        <w:pStyle w:val="BodyText"/>
      </w:pPr>
      <w:r>
        <w:t xml:space="preserve">Moreover, during periods of economic volatility where imported raw materials may be scarce or inconsistent, industrial chemists play a strategic role in formulating alternative solutions. They analyze local raw materials to determine their suitability for production, thereby reducing dependence on imports and enhancing the resilience of Harare’s industrial base. This adaptability is a key attribute of chemical professionals operating in this environment.</w:t>
      </w:r>
    </w:p>
    <w:bookmarkEnd w:id="22"/>
    <w:bookmarkStart w:id="23" w:name="Xdb04dfd7964fe06317b9b65e3214e54811c089b"/>
    <w:p>
      <w:pPr>
        <w:pStyle w:val="Heading2"/>
      </w:pPr>
      <w:r>
        <w:t xml:space="preserve">4. Environmental Monitoring and Public Safety</w:t>
      </w:r>
    </w:p>
    <w:p>
      <w:pPr>
        <w:pStyle w:val="FirstParagraph"/>
      </w:pPr>
      <w:r>
        <w:t xml:space="preserve">The environmental health of Zimbabwe Harare is a growing concern, particularly regarding air quality in densely populated areas and water safety in communal zones. Independent laboratories staffed by chemists play a critical role in monitoring these factors. Water testing is especially pertinent, as chemical analysis determines the presence of contaminants such as heavy metals or nitrates that could pose health risks to residents.</w:t>
      </w:r>
    </w:p>
    <w:p>
      <w:pPr>
        <w:pStyle w:val="BodyText"/>
      </w:pPr>
      <w:r>
        <w:t xml:space="preserve">In Harare, where municipal infrastructure has faced challenges over the years, private and independent laboratories have filled a significant gap by providing rapid testing services for both government entities and private citizens. These chemists use advanced analytical techniques such as chromatography and spectrometry to detect pollutants. Their findings inform policy decisions and public health advisories, making their work a vital component of urban governance.</w:t>
      </w:r>
    </w:p>
    <w:p>
      <w:pPr>
        <w:pStyle w:val="BodyText"/>
      </w:pPr>
      <w:r>
        <w:t xml:space="preserve">Additionally, hazardous waste management in industrial zones requires specialized chemical knowledge to prevent soil and groundwater contamination. Chemists develop protocols for the safe disposal of chemical byproducts, ensuring that Harare’s industrial growth does not come at the expense of its environmental integrity.</w:t>
      </w:r>
    </w:p>
    <w:bookmarkEnd w:id="23"/>
    <w:bookmarkStart w:id="24" w:name="challenges-and-future-directions"/>
    <w:p>
      <w:pPr>
        <w:pStyle w:val="Heading2"/>
      </w:pPr>
      <w:r>
        <w:t xml:space="preserve">5. Challenges and Future Directions</w:t>
      </w:r>
    </w:p>
    <w:p>
      <w:pPr>
        <w:pStyle w:val="FirstParagraph"/>
      </w:pPr>
      <w:r>
        <w:t xml:space="preserve">Despite their critical importance, chemists in Zimbabwe Harare face several challenges. These include shortages of modern laboratory equipment, occasional inconsistencies in supply chains for reagents and chemicals, and the need for continuous professional development to keep pace with global scientific advancements. The brain drain phenomenon, where skilled professionals migrate to other countries for better opportunities, also affects the depth of expertise available locally.</w:t>
      </w:r>
    </w:p>
    <w:p>
      <w:pPr>
        <w:pStyle w:val="BodyText"/>
      </w:pPr>
      <w:r>
        <w:t xml:space="preserve">To address these issues, there is a need for increased investment in science education and laboratory infrastructure within universities in Harare, such as the University of Zimbabwe and Chinhoyi University of Technology. Collaboration between academic institutions and industry leaders can foster research that addresses local problems. Furthermore, regulatory bodies must enforce strict licensing requirements to ensure that only qualified individuals practice as chemists, thereby maintaining high standards of care and safety.</w:t>
      </w:r>
    </w:p>
    <w:bookmarkEnd w:id="24"/>
    <w:bookmarkStart w:id="25" w:name="conclusion"/>
    <w:p>
      <w:pPr>
        <w:pStyle w:val="Heading2"/>
      </w:pPr>
      <w:r>
        <w:t xml:space="preserve">6. Conclusion</w:t>
      </w:r>
    </w:p>
    <w:p>
      <w:pPr>
        <w:pStyle w:val="FirstParagraph"/>
      </w:pPr>
      <w:r>
        <w:t xml:space="preserve">In conclusion, the role of a chemist in Zimbabwe Harare extends far beyond the traditional image of a shopkeeper dispensing antibiotics or a factory worker mixing ingredients. They are integral to the functioning of healthcare systems, industrial productivity, and environmental protection. As Harare continues to develop as an economic hub in Southern Africa, the strategic value of chemical expertise will only increase. It is imperative that stakeholders—including government policymakers, educational institutions, and private investors—recognize and support the chemist profession. By doing so, Zimbabwe can ensure a healthier population, a more robust industrial sector, and a sustainable environment for future generations.</w:t>
      </w:r>
    </w:p>
    <w:p>
      <w:pPr>
        <w:pStyle w:val="BodyText"/>
      </w:pPr>
      <w:r>
        <w:t xml:space="preserve">The research presented herein underscores that in the context of Zimbabwe Harare, the chemist is not just a supplier of goods but a guardian of public health and industrial integrity. Their contributions are foundational to the nation’s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the Healthcare and Industrial Sectors of Zimbabwe Harare</dc:title>
  <dc:creator/>
  <dc:language>en</dc:language>
  <cp:keywords/>
  <dcterms:created xsi:type="dcterms:W3CDTF">2026-07-29T12:42:33Z</dcterms:created>
  <dcterms:modified xsi:type="dcterms:W3CDTF">2026-07-29T12:42:33Z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