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0" w:name="Xc95c514e969b50eb250ebeec88797fb6e55f387"/>
    <w:p>
      <w:pPr>
        <w:pStyle w:val="Heading1"/>
      </w:pPr>
      <w:r>
        <w:t xml:space="preserve">The Strategic Imperative of the Civil Engineer in China Guangzhou</w:t>
      </w:r>
    </w:p>
    <w:p>
      <w:pPr>
        <w:pStyle w:val="FirstParagraph"/>
      </w:pPr>
      <w:r>
        <w:rPr>
          <w:bCs/>
          <w:b/>
        </w:rPr>
        <w:t xml:space="preserve">Abstract:</w:t>
      </w:r>
      <w:r>
        <w:t xml:space="preserve"> </w:t>
      </w:r>
      <w:r>
        <w:t xml:space="preserve">This research paper explores the critical role of the civil engineer within the rapidly evolving urban landscape of China Guangzhou. As one of the most dynamic economic hubs in Southern China, Guangzhou presents a unique set of challenges and opportunities regarding infrastructure development, sustainability, and technological integration. By analyzing historical context, current engineering practices, and future trends such as smart city initiatives and climate resilience strategies, this document highlights how the civil engineer serves as the backbone of Guangzhou’s continued growth. The paper argues that the modern civil engineer in this region must possess not only technical proficiency but also a deep understanding of local regulatory frameworks and sustainable development goals.</w:t>
      </w:r>
    </w:p>
    <w:bookmarkStart w:id="20" w:name="introduction"/>
    <w:p>
      <w:pPr>
        <w:pStyle w:val="Heading2"/>
      </w:pPr>
      <w:r>
        <w:t xml:space="preserve">1. Introduction</w:t>
      </w:r>
    </w:p>
    <w:p>
      <w:pPr>
        <w:pStyle w:val="FirstParagraph"/>
      </w:pPr>
      <w:r>
        <w:t xml:space="preserve">The city of China Guangzhou stands as a testament to the transformative power of modern infrastructure. Historically known as the starting point of the Maritime Silk Road, Guangzhou has evolved into a Tier-1 metropolis that serves as a critical gateway for trade between China and Southeast Asia. At the heart of this transformation lies the profession of civil engineering. The civil engineer in China Guangzhou is not merely a builder of structures but an architect of urban survival, economic efficiency, and social connectivity.</w:t>
      </w:r>
    </w:p>
    <w:p>
      <w:pPr>
        <w:pStyle w:val="BodyText"/>
      </w:pPr>
      <w:r>
        <w:t xml:space="preserve">With a population exceeding fifteen million and a geography characterized by dense urbanization alongside extensive river systems like the Pearl River Delta, the demand for robust infrastructure is relentless. The civil engineer plays a pivotal role in navigating these complexities. This paper examines how the specific environmental, economic, and regulatory conditions of China Guangzhou dictate the specialized skill sets required of today’s civil engineers.</w:t>
      </w:r>
    </w:p>
    <w:bookmarkEnd w:id="20"/>
    <w:bookmarkStart w:id="21" w:name="X68094304eb2c07a6ef14687287dc5c177240050"/>
    <w:p>
      <w:pPr>
        <w:pStyle w:val="Heading2"/>
      </w:pPr>
      <w:r>
        <w:t xml:space="preserve">2. Historical Context and Infrastructure Evolution</w:t>
      </w:r>
    </w:p>
    <w:p>
      <w:pPr>
        <w:pStyle w:val="FirstParagraph"/>
      </w:pPr>
      <w:r>
        <w:t xml:space="preserve">To understand the current role of the civil engineer in China Guangzhou, one must look to its rapid modernization over the last four decades. During this period, Guangzhou transitioned from a manufacturing base to a service-oriented high-tech hub. This shift required massive infrastructural upgrades, including subway systems, highways, bridges, and high-rise commercial districts.</w:t>
      </w:r>
    </w:p>
    <w:p>
      <w:pPr>
        <w:pStyle w:val="BodyText"/>
      </w:pPr>
      <w:r>
        <w:t xml:space="preserve">In the early phases of development in China Guangzhou civil engineering projects were often characterized by speed and scale. However, as the city matured, the focus shifted toward quality and durability. The civil engineer became responsible for ensuring that older infrastructure could withstand increasing loads from both vehicular traffic and structural height. This historical evolution has created a workforce that is deeply experienced in retrofitting existing structures while simultaneously designing next-generation facilities.</w:t>
      </w:r>
    </w:p>
    <w:bookmarkEnd w:id="21"/>
    <w:bookmarkStart w:id="24" w:name="X2ca4b02767c321ceb91198fb303c62afac811c3"/>
    <w:p>
      <w:pPr>
        <w:pStyle w:val="Heading2"/>
      </w:pPr>
      <w:r>
        <w:t xml:space="preserve">3. Challenges Specific to the Geography of China Guangzhou</w:t>
      </w:r>
    </w:p>
    <w:p>
      <w:pPr>
        <w:pStyle w:val="FirstParagraph"/>
      </w:pPr>
      <w:r>
        <w:t xml:space="preserve">The geographical location of China Guangzhou presents distinct engineering challenges. Situated in a subtropical climate zone, the region is prone to heavy rainfall, typhoons, and high humidity levels. For the civil engineer, these factors necessitate specialized approaches to material science and structural design.</w:t>
      </w:r>
    </w:p>
    <w:bookmarkStart w:id="22" w:name="flood-management-and-drainage"/>
    <w:p>
      <w:pPr>
        <w:pStyle w:val="Heading3"/>
      </w:pPr>
      <w:r>
        <w:t xml:space="preserve">3.1 Flood Management and Drainage</w:t>
      </w:r>
    </w:p>
    <w:p>
      <w:pPr>
        <w:pStyle w:val="FirstParagraph"/>
      </w:pPr>
      <w:r>
        <w:t xml:space="preserve">Flood control is a paramount concern in Guangzhou due to its proximity to the Pearl River Delta. The civil engineer must integrate sophisticated drainage systems into urban planning, often utilizing "Sponge City" concepts. These principles involve designing permeable surfaces and green infrastructure that absorb rainfall, thereby reducing runoff and mitigating flood risks. This approach requires a multidisciplinary understanding of hydrology, urban planning, and environmental science.</w:t>
      </w:r>
    </w:p>
    <w:bookmarkEnd w:id="22"/>
    <w:bookmarkStart w:id="23" w:name="foundation-engineering-in-soft-soil"/>
    <w:p>
      <w:pPr>
        <w:pStyle w:val="Heading3"/>
      </w:pPr>
      <w:r>
        <w:t xml:space="preserve">3.2 Foundation Engineering in Soft Soil</w:t>
      </w:r>
    </w:p>
    <w:p>
      <w:pPr>
        <w:pStyle w:val="FirstParagraph"/>
      </w:pPr>
      <w:r>
        <w:t xml:space="preserve">Much of Guangzhou’s central area sits on soft alluvial soil, which poses significant challenges for high-rise construction. The civil engineer must employ advanced foundation techniques, such as deep pile foundations and ground improvement methods, to ensure stability. In China Guangzhou projects involving skyscrapers like the Canton Tower or the Zhujiang New Town district require meticulous geotechnical analysis to prevent settlement and structural failure.</w:t>
      </w:r>
    </w:p>
    <w:bookmarkEnd w:id="23"/>
    <w:bookmarkEnd w:id="24"/>
    <w:bookmarkStart w:id="26" w:name="X38bb67a002cc91030e78ec252dd83acdf6b32a1"/>
    <w:p>
      <w:pPr>
        <w:pStyle w:val="Heading2"/>
      </w:pPr>
      <w:r>
        <w:t xml:space="preserve">4. The Role of Technology and Smart Infrastructure</w:t>
      </w:r>
    </w:p>
    <w:p>
      <w:pPr>
        <w:pStyle w:val="FirstParagraph"/>
      </w:pPr>
      <w:r>
        <w:t xml:space="preserve">In recent years, the civil engineer in China Guangzhou has increasingly become a technologist. The integration of Building Information Modeling (BIM), Internet of Things (IoT) sensors, and Artificial Intelligence (AI) into construction projects has revolutionized the industry. These tools allow for real-time monitoring of structural health, optimization of construction schedules, and enhanced safety protocols.</w:t>
      </w:r>
    </w:p>
    <w:bookmarkStart w:id="25" w:name="smart-city-integration"/>
    <w:p>
      <w:pPr>
        <w:pStyle w:val="Heading3"/>
      </w:pPr>
      <w:r>
        <w:t xml:space="preserve">4.1 Smart City Integration</w:t>
      </w:r>
    </w:p>
    <w:p>
      <w:pPr>
        <w:pStyle w:val="FirstParagraph"/>
      </w:pPr>
      <w:r>
        <w:t xml:space="preserve">Guangzhou is actively pursuing its vision as a "Smart City." The civil engineer is tasked with embedding digital infrastructure into physical structures. This includes designing roads that communicate with autonomous vehicles, buildings that optimize energy consumption through automated systems, and public spaces equipped with sensors to monitor air quality and crowd density. The ability of the civil engineer to bridge the gap between physical construction and digital management is becoming a key differentiator in the field.</w:t>
      </w:r>
    </w:p>
    <w:bookmarkEnd w:id="25"/>
    <w:bookmarkEnd w:id="26"/>
    <w:bookmarkStart w:id="27" w:name="sustainability-and-green-engineering"/>
    <w:p>
      <w:pPr>
        <w:pStyle w:val="Heading2"/>
      </w:pPr>
      <w:r>
        <w:t xml:space="preserve">5. Sustainability and Green Engineering</w:t>
      </w:r>
    </w:p>
    <w:p>
      <w:pPr>
        <w:pStyle w:val="FirstParagraph"/>
      </w:pPr>
      <w:r>
        <w:t xml:space="preserve">As China commits to global climate goals, including carbon peaking by 2030 and carbon neutrality by 2060, the civil engineer in China Guangzhou is under pressure to adopt sustainable practices. This involves the use of eco-friendly materials, energy-efficient building designs, and renewable energy integration.</w:t>
      </w:r>
    </w:p>
    <w:p>
      <w:pPr>
        <w:pStyle w:val="BodyText"/>
      </w:pPr>
      <w:r>
        <w:t xml:space="preserve">Sustainable engineering in Guangzhou also emphasizes green transportation networks. The expansion of metro lines and non-motorized transport infrastructure requires the civil engineer to prioritize pedestrian accessibility and reduce reliance on private vehicles. Furthermore, landscape architecture plays a crucial role, with engineers designing vertical gardens and rooftop parks to combat urban heat island effects.</w:t>
      </w:r>
    </w:p>
    <w:bookmarkEnd w:id="27"/>
    <w:bookmarkStart w:id="28" w:name="X969e37b2f49f201556097f438ec68263991e649"/>
    <w:p>
      <w:pPr>
        <w:pStyle w:val="Heading2"/>
      </w:pPr>
      <w:r>
        <w:t xml:space="preserve">6. Regulatory Compliance and Professional Ethics</w:t>
      </w:r>
    </w:p>
    <w:p>
      <w:pPr>
        <w:pStyle w:val="FirstParagraph"/>
      </w:pPr>
      <w:r>
        <w:t xml:space="preserve">Navigating the regulatory environment in China Guangzhou is a critical responsibility for the civil engineer. Local building codes, environmental regulations, and zoning laws are strictly enforced to ensure public safety and urban order. The civil engineer must stay abreast of these changing regulations to avoid legal pitfalls and project delays.</w:t>
      </w:r>
    </w:p>
    <w:p>
      <w:pPr>
        <w:pStyle w:val="BodyText"/>
      </w:pPr>
      <w:r>
        <w:t xml:space="preserve">Ethical considerations are also paramount. Given the high stakes involved in large-scale infrastructure projects, civil engineers must adhere to rigorous standards of integrity, ensuring that cost-saving measures do not compromise safety or longevity. In China Guangzhou, where public trust in infrastructure is closely linked to government performance, ethical engineering is a cornerstone of social stability.</w:t>
      </w:r>
    </w:p>
    <w:bookmarkEnd w:id="28"/>
    <w:bookmarkStart w:id="29" w:name="conclusion"/>
    <w:p>
      <w:pPr>
        <w:pStyle w:val="Heading2"/>
      </w:pPr>
      <w:r>
        <w:t xml:space="preserve">7. Conclusion</w:t>
      </w:r>
    </w:p>
    <w:p>
      <w:pPr>
        <w:pStyle w:val="FirstParagraph"/>
      </w:pPr>
      <w:r>
        <w:t xml:space="preserve">The civil engineer in China Guangzhou operates at the intersection of tradition and innovation. Facing unique geographical challenges such as flood risks and soft soil conditions, these professionals employ advanced technologies and sustainable methodologies to build a resilient urban environment. As Guangzhou continues to grow as a global economic center, the role of the civil engineer will only expand in complexity and importance.</w:t>
      </w:r>
    </w:p>
    <w:p>
      <w:pPr>
        <w:pStyle w:val="BodyText"/>
      </w:pPr>
      <w:r>
        <w:t xml:space="preserve">Future developments will likely see an even greater reliance on data-driven design and automated construction techniques. However, the core mission remains unchanged: to create safe, efficient, and livable spaces for millions of residents. For aspiring engineers looking to work in this dynamic region, a comprehensive understanding of both technical skills and local contextual factors is essential. The civil engineer is not just building structures in China Guangzhou; they are shaping the future of one of Asia’s most vital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China Guangzhou</dc:title>
  <dc:creator/>
  <dc:language>en</dc:language>
  <cp:keywords/>
  <dcterms:created xsi:type="dcterms:W3CDTF">2026-07-29T16:17:33Z</dcterms:created>
  <dcterms:modified xsi:type="dcterms:W3CDTF">2026-07-29T16:17:33Z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