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7" w:name="X30b695b3234aa7f43b96f988be023abfbd61ac5"/>
    <w:p>
      <w:pPr>
        <w:pStyle w:val="Heading1"/>
      </w:pPr>
      <w:r>
        <w:t xml:space="preserve">The Role and Challenges of the Civil Engineer in France:</w:t>
      </w:r>
      <w:r>
        <w:br/>
      </w:r>
      <w:r>
        <w:t xml:space="preserve">A Strategic Analysis of Marseille</w:t>
      </w:r>
    </w:p>
    <w:p>
      <w:pPr>
        <w:pStyle w:val="FirstParagraph"/>
      </w:pPr>
      <w:r>
        <w:rPr>
          <w:bCs/>
          <w:b/>
        </w:rPr>
        <w:t xml:space="preserve">Date:</w:t>
      </w:r>
      <w:r>
        <w:t xml:space="preserve"> </w:t>
      </w:r>
      <w:r>
        <w:t xml:space="preserve">May 24, 2024</w:t>
      </w:r>
      <w:r>
        <w:br/>
      </w:r>
      <w:r>
        <w:rPr>
          <w:bCs/>
          <w:b/>
        </w:rPr>
        <w:t xml:space="preserve">To:</w:t>
      </w:r>
      <w:r>
        <w:t xml:space="preserve"> </w:t>
      </w:r>
      <w:r>
        <w:t xml:space="preserve">Engineering Faculty and Municipal Planners</w:t>
      </w:r>
      <w:r>
        <w:br/>
      </w:r>
      <w:r>
        <w:rPr>
          <w:bCs/>
          <w:b/>
        </w:rPr>
        <w:t xml:space="preserve">From:</w:t>
      </w:r>
      <w:r>
        <w:t xml:space="preserve"> </w:t>
      </w:r>
      <w:r>
        <w:t xml:space="preserve">Research Division</w:t>
      </w:r>
    </w:p>
    <w:p>
      <w:r>
        <w:pict>
          <v:rect style="width:0;height:1.5pt" o:hralign="center" o:hrstd="t" o:hr="t"/>
        </w:pict>
      </w:r>
    </w:p>
    <w:bookmarkStart w:id="20" w:name="Xe4cc4dea52092bdb171d6c1d323bbaf12286699"/>
    <w:p>
      <w:pPr>
        <w:pStyle w:val="Heading2"/>
      </w:pPr>
      <w:r>
        <w:t xml:space="preserve">I. Introduction: The Intersection of History and Modernity in France Marseille</w:t>
      </w:r>
    </w:p>
    <w:p>
      <w:pPr>
        <w:pStyle w:val="FirstParagraph"/>
      </w:pPr>
      <w:r>
        <w:t xml:space="preserve">The city of France Marseille stands as a unique architectural and hydrological entity within the Mediterranean basin. As the oldest city in France, it presents a complex tapestry of ancient Roman foundations, medieval fortifications, modernist reconstructions from the post-war era, and ambitious contemporary developments. For the Civil Engineer operating in this specific geographical context, the challenges are not merely structural but deeply socio-economic and environmental. This research paper explores how the Civil Engineer must adapt technical methodologies to respect both historical preservation mandates and modern sustainability goals in France Marseille.</w:t>
      </w:r>
    </w:p>
    <w:p>
      <w:pPr>
        <w:pStyle w:val="BodyText"/>
      </w:pPr>
      <w:r>
        <w:t xml:space="preserve">Marseille is characterized by its rugged topography, intense maritime climate, and dense urban fabric. The traditional approach of brute-force construction is obsolete here. Instead, the modern Civil Engineer in France Marseille must act as a curator of infrastructure, balancing load-bearing requirements with aesthetic continuity and ecological resilience. This document outlines the critical pillars of engineering practice in this region.</w:t>
      </w:r>
    </w:p>
    <w:bookmarkEnd w:id="20"/>
    <w:bookmarkStart w:id="21" w:name="X80dd0ce8713a7c93e011a18d99c7a4263b83534"/>
    <w:p>
      <w:pPr>
        <w:pStyle w:val="Heading2"/>
      </w:pPr>
      <w:r>
        <w:t xml:space="preserve">II. Coastal Resilience and Marine Infrastructure</w:t>
      </w:r>
    </w:p>
    <w:p>
      <w:pPr>
        <w:pStyle w:val="FirstParagraph"/>
      </w:pPr>
      <w:r>
        <w:t xml:space="preserve">The most defining feature of France Marseille is its interface with the sea. The Port of Marseille-Fos is one of the largest commercial ports in Europe, making civil engineering interventions critical for trade logistics and environmental protection. The Civil Engineer plays a pivotal role in designing breakwaters, quay walls, and dredging operations that withstand saltwater corrosion and dynamic wave forces.</w:t>
      </w:r>
    </w:p>
    <w:p>
      <w:pPr>
        <w:pStyle w:val="BodyText"/>
      </w:pPr>
      <w:r>
        <w:t xml:space="preserve">A primary concern for the Civil Engineer in France Marseille is climate change adaptation. Rising sea levels and increased storm surges threaten the coastal districts such as Le Panier and the Vieux-Port. Engineers are currently deploying "soft engineering" techniques, such as living breakwaters made of oyster reefs and specific concrete formulations that resist chlorides more effectively than traditional mixes. The integration of hydraulic structures with urban planning requires a nuanced understanding of tidal patterns and sediment transport, ensuring that infrastructure does not exacerbate erosion in neighboring areas.</w:t>
      </w:r>
    </w:p>
    <w:bookmarkEnd w:id="21"/>
    <w:bookmarkStart w:id="22" w:name="Xc7e8e02fb97ef2f1b0668015b8b22e8f3172c13"/>
    <w:p>
      <w:pPr>
        <w:pStyle w:val="Heading2"/>
      </w:pPr>
      <w:r>
        <w:t xml:space="preserve">III. Urban Regeneration and the Grand Port Maritime Project</w:t>
      </w:r>
    </w:p>
    <w:p>
      <w:pPr>
        <w:pStyle w:val="FirstParagraph"/>
      </w:pPr>
      <w:r>
        <w:t xml:space="preserve">The transformation of the former port facilities into mixed-use districts, known as the Euroméditerranée project, represents one of Europe's largest urban regeneration initiatives. This massive undertaking requires precision from every Civil Engineer involved. The challenge lies in retrofitting industrial zones into livable spaces while maintaining historical integrity.</w:t>
      </w:r>
    </w:p>
    <w:p>
      <w:pPr>
        <w:pStyle w:val="BodyText"/>
      </w:pPr>
      <w:r>
        <w:t xml:space="preserve">Civil Engineers must manage complex foundation problems in areas where old pilings and fill materials create unstable ground conditions. Techniques such as micropiling and soil stabilization are frequently employed to support high-density residential towers alongside preserved heritage buildings. The juxtaposition of the 19th-century warehouses with the sleek, glass-and-steel architecture of the new business district demands a Civil Engineer who possesses both technical rigor and architectural sensitivity. Every beam placement and concrete pour must consider not only static loads but also visual harmony with the surrounding landscape.</w:t>
      </w:r>
    </w:p>
    <w:bookmarkEnd w:id="22"/>
    <w:bookmarkStart w:id="23" w:name="Xcbbddf3e872ef39f0b3fc29699529ba14b0811d"/>
    <w:p>
      <w:pPr>
        <w:pStyle w:val="Heading2"/>
      </w:pPr>
      <w:r>
        <w:t xml:space="preserve">IV. Transportation Networks and Connectivity</w:t>
      </w:r>
    </w:p>
    <w:p>
      <w:pPr>
        <w:pStyle w:val="FirstParagraph"/>
      </w:pPr>
      <w:r>
        <w:t xml:space="preserve">The topography of France Marseille is steep, characterized by hills that rise sharply from the coast. This geography has historically limited urban sprawl but posed significant challenges for transportation networks. The expansion of the Metro system, particularly Line 2 extensions and future high-speed rail connections (TGV), requires extensive tunneling and viaduct construction.</w:t>
      </w:r>
    </w:p>
    <w:p>
      <w:pPr>
        <w:pStyle w:val="BodyText"/>
      </w:pPr>
      <w:r>
        <w:t xml:space="preserve">The Civil Engineer in this sector is responsible for managing geological risks associated with karstic limestone formations common in Provence. Tunnel boring machines must be calibrated to handle varying ground pressures, while surface transportation engineers design ramps and bridges that minimize visual intrusion on the skyline. Furthermore, traffic management infrastructure must account for the city's unique layout, where narrow historical streets intersect with modern arterial roads. The integration of smart traffic systems is also a growing field for Civil Engineers in France Marseille, aiming to reduce congestion and emissions in a densely populated environment.</w:t>
      </w:r>
    </w:p>
    <w:bookmarkEnd w:id="23"/>
    <w:bookmarkStart w:id="24" w:name="X8dc0a36bf9adadc033dd0713d36301fc91b5b5f"/>
    <w:p>
      <w:pPr>
        <w:pStyle w:val="Heading2"/>
      </w:pPr>
      <w:r>
        <w:t xml:space="preserve">V. Sustainability and Green Infrastructure</w:t>
      </w:r>
    </w:p>
    <w:p>
      <w:pPr>
        <w:pStyle w:val="FirstParagraph"/>
      </w:pPr>
      <w:r>
        <w:t xml:space="preserve">In alignment with national French environmental goals, the Civil Engineer in France Marseille is increasingly tasked with implementing sustainable design principles. This includes the use of low-carbon concrete, recycled construction materials, and energy-efficient building envelopes. The concept of "green roofs" and vertical gardens is not merely aesthetic in this Mediterranean climate; it serves as a crucial tool for urban heat island mitigation.</w:t>
      </w:r>
    </w:p>
    <w:p>
      <w:pPr>
        <w:pStyle w:val="BodyText"/>
      </w:pPr>
      <w:r>
        <w:t xml:space="preserve">Water management is another critical area. With periods of intense rainfall followed by dry summers, the Civil Engineer designs permeable pavements and retention basins to manage runoff effectively. These systems protect the city’s drainage infrastructure from flooding while recharging local groundwater supplies. The integration of renewable energy sources into civil structures, such as solar-integrated facades on public buildings, further exemplifies the evolving role of the engineer.</w:t>
      </w:r>
    </w:p>
    <w:bookmarkEnd w:id="24"/>
    <w:bookmarkStart w:id="25" w:name="Xc5e5198df1449823cef5842881d751532a1f571"/>
    <w:p>
      <w:pPr>
        <w:pStyle w:val="Heading2"/>
      </w:pPr>
      <w:r>
        <w:t xml:space="preserve">VI. Regulatory Framework and Professional Ethics</w:t>
      </w:r>
    </w:p>
    <w:p>
      <w:pPr>
        <w:pStyle w:val="FirstParagraph"/>
      </w:pPr>
      <w:r>
        <w:t xml:space="preserve">Civil Engineers in France operate under strict regulatory frameworks governed by bodies such as the Ordre des Ingénieurs Conseil and local municipal codes. In France Marseille, additional layers of protection apply due to the city's heritage status. Engineers must navigate complex permitting processes that involve heritage preservation committees. This requires a collaborative approach, where engineering feasibility is negotiated with historians and urban planners.</w:t>
      </w:r>
    </w:p>
    <w:p>
      <w:pPr>
        <w:pStyle w:val="BodyText"/>
      </w:pPr>
      <w:r>
        <w:t xml:space="preserve">Furthermore, ethical considerations regarding public safety are paramount. Given the seismic risk in certain parts of Provence-Alpes-Côte d'Azur, engineers must ensure that all new constructions comply with strict seismic codes (Eurocode 8). Regular inspection and maintenance protocols are essential to extend the lifespan of infrastructure and protect citizens.</w:t>
      </w:r>
    </w:p>
    <w:bookmarkEnd w:id="25"/>
    <w:bookmarkStart w:id="26" w:name="vii.-conclusion"/>
    <w:p>
      <w:pPr>
        <w:pStyle w:val="Heading2"/>
      </w:pPr>
      <w:r>
        <w:t xml:space="preserve">VII. Conclusion</w:t>
      </w:r>
    </w:p>
    <w:p>
      <w:pPr>
        <w:pStyle w:val="FirstParagraph"/>
      </w:pPr>
      <w:r>
        <w:t xml:space="preserve">The Civil Engineer in France Marseille operates at the crossroads of tradition and innovation. The demands placed upon this profession are multifaceted, requiring expertise in marine engineering, urban planning, geotechnical stability, and sustainable design. As Marseille continues to evolve as a major European hub for trade and culture, the role of the Civil Engineer becomes ever more central.</w:t>
      </w:r>
    </w:p>
    <w:p>
      <w:pPr>
        <w:pStyle w:val="BodyText"/>
      </w:pPr>
      <w:r>
        <w:t xml:space="preserve">Success in this region depends on the ability to harmonize technical solutions with environmental stewardship and cultural preservation. By embracing advanced materials, innovative construction techniques, and collaborative governance models, Civil Engineers can ensure that France Marseille remains resilient, accessible, and beautiful for generations to come. The future of civil engineering in this historic city lies not just in building structures that stand tall, but in creating infrastructure that stands responsibly within its unique ecological and historical context.</w:t>
      </w:r>
    </w:p>
    <w:p>
      <w:r>
        <w:pict>
          <v:rect style="width:0;height:1.5pt" o:hralign="center" o:hrstd="t" o:hr="t"/>
        </w:pict>
      </w:r>
    </w:p>
    <w:p>
      <w:pPr>
        <w:pStyle w:val="FirstParagraph"/>
      </w:pPr>
      <w:r>
        <w:rPr>
          <w:iCs/>
          <w:i/>
        </w:rPr>
        <w:t xml:space="preserve">This document serves as a comprehensive overview of the professional landscape for Civil Engineers specializing in the France Marseille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Civil Engineer in France: A Case Study of Marseille</dc:title>
  <dc:creator/>
  <dc:language>en</dc:language>
  <cp:keywords/>
  <dcterms:created xsi:type="dcterms:W3CDTF">2026-07-29T14:08:11Z</dcterms:created>
  <dcterms:modified xsi:type="dcterms:W3CDTF">2026-07-29T14:08:11Z</dcterms:modified>
</cp:coreProperties>
</file>

<file path=docProps/custom.xml><?xml version="1.0" encoding="utf-8"?>
<Properties xmlns="http://schemas.openxmlformats.org/officeDocument/2006/custom-properties" xmlns:vt="http://schemas.openxmlformats.org/officeDocument/2006/docPropsVTypes"/>
</file>