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Netherlands</w:t>
      </w:r>
      <w:r>
        <w:t xml:space="preserve"> </w:t>
      </w:r>
      <w:r>
        <w:t xml:space="preserve">Amsterdam</w:t>
      </w:r>
    </w:p>
    <w:bookmarkStart w:id="38" w:name="Xaf673b002d97af6822d1923125f8336aa5c1de5"/>
    <w:p>
      <w:pPr>
        <w:pStyle w:val="Heading1"/>
      </w:pPr>
      <w:r>
        <w:t xml:space="preserve">The Critical Role of the Civil Engineer in the Urban Development of Netherlands Amsterdam</w:t>
      </w:r>
    </w:p>
    <w:p>
      <w:pPr>
        <w:pStyle w:val="FirstParagraph"/>
      </w:pPr>
      <w:r>
        <w:rPr>
          <w:iCs/>
          <w:i/>
          <w:u w:val="single"/>
          <w:bCs/>
          <w:b/>
        </w:rPr>
        <w:t xml:space="preserve">A B S T R A C T   R E S E A R C H P A P E R</w:t>
      </w:r>
      <w:r>
        <w:br/>
      </w:r>
      <w:r>
        <w:t xml:space="preserve">This document explores the multifaceted responsibilities of a Civil Engineer within the unique geographical and infrastructural context of Netherlands Amsterdam. As a city built on soft soil, canals, and reclaimed land, Amsterdam presents distinct challenges that require specialized engineering expertise. This paper examines how modern civil engineering principles are applied to maintain flood defenses, manage urban density, ensure sustainable water management systems in Netherlands Amsterdam, and innovate new infrastructure projects. The study highlights the integration of traditional Dutch hydraulic engineering with contemporary smart-city technologies.</w:t>
      </w:r>
    </w:p>
    <w:bookmarkStart w:id="20" w:name="introduction"/>
    <w:p>
      <w:pPr>
        <w:pStyle w:val="Heading2"/>
      </w:pPr>
      <w:r>
        <w:t xml:space="preserve">1. Introduction</w:t>
      </w:r>
    </w:p>
    <w:p>
      <w:pPr>
        <w:pStyle w:val="FirstParagraph"/>
      </w:pPr>
      <w:r>
        <w:t xml:space="preserve">The identity of a nation is often reflected in its landscape and infrastructure. In the case of Netherlands Amsterdam, this reflection is particularly profound due to the city’s historical and ongoing relationship with water management. Located in the low-lying province of North Holland, Netherlands Amsterdam faces unique topographical challenges that necessitate rigorous oversight by skilled professionals. Among these professionals, the Civil Engineer stands as a pivotal figure responsible for designing, constructing, and maintaining the physical infrastructure that keeps one of Europe’s most vibrant cities safe and functional.</w:t>
      </w:r>
    </w:p>
    <w:p>
      <w:pPr>
        <w:pStyle w:val="BodyText"/>
      </w:pPr>
      <w:r>
        <w:t xml:space="preserve">This</w:t>
      </w:r>
      <w:r>
        <w:t xml:space="preserve"> </w:t>
      </w:r>
      <w:r>
        <w:rPr>
          <w:bCs/>
          <w:b/>
        </w:rPr>
        <w:t xml:space="preserve">Research Paper</w:t>
      </w:r>
      <w:r>
        <w:t xml:space="preserve"> </w:t>
      </w:r>
      <w:r>
        <w:t xml:space="preserve">aims to elucidate the specific duties, challenges faced by a</w:t>
      </w:r>
      <w:r>
        <w:t xml:space="preserve"> </w:t>
      </w:r>
      <w:r>
        <w:rPr>
          <w:bCs/>
          <w:b/>
        </w:rPr>
        <w:t xml:space="preserve">Civil Engineer</w:t>
      </w:r>
      <w:r>
        <w:t xml:space="preserve">, and the strategic importance of their work in modernizing urban environments within Netherlands Amsterdam. The scope includes an analysis of hydraulic infrastructure, transportation networks, soil mechanics in soft ground conditions, and sustainable urban planning initiatives.</w:t>
      </w:r>
    </w:p>
    <w:bookmarkEnd w:id="20"/>
    <w:bookmarkStart w:id="21" w:name="X7f880c6b09b4038161a1348e38aa032729ff3da"/>
    <w:p>
      <w:pPr>
        <w:pStyle w:val="Heading2"/>
      </w:pPr>
      <w:r>
        <w:t xml:space="preserve">2. Historical Context: The Legacy of Water Management</w:t>
      </w:r>
    </w:p>
    <w:p>
      <w:pPr>
        <w:pStyle w:val="FirstParagraph"/>
      </w:pPr>
      <w:r>
        <w:t xml:space="preserve">To understand the current role of a Civil Engineer in Netherlands Amsterdam, one must first appreciate the historical context. The city was founded on thousands of wooden piles driven into soft peat and clay soil, creating a stable foundation for buildings that have stood for centuries. For centuries, maintaining dikes, canals (grachten), and pumping stations has been crucial to preventing flooding. While modern technology has reduced the immediate risk of catastrophic flooding compared to medieval times, the threat remains present due to climate change and rising sea levels.</w:t>
      </w:r>
    </w:p>
    <w:p>
      <w:pPr>
        <w:pStyle w:val="BodyText"/>
      </w:pPr>
      <w:r>
        <w:t xml:space="preserve">The legacy of this era dictates that a Civil Engineer today must possess not only technical proficiency but also a deep respect for historical preservation. Retrofitting old infrastructure without compromising its structural integrity or aesthetic value requires specialized knowledge. In Netherlands Amsterdam, the intersection of heritage conservation and modern engineering is a daily reality for practicing engineers.</w:t>
      </w:r>
    </w:p>
    <w:bookmarkEnd w:id="21"/>
    <w:bookmarkStart w:id="24" w:name="X9656c6bf931ebdf68adb45445dd6d88d4e2a56b"/>
    <w:p>
      <w:pPr>
        <w:pStyle w:val="Heading2"/>
      </w:pPr>
      <w:r>
        <w:t xml:space="preserve">3. Hydraulic Engineering and Flood Defense Systems</w:t>
      </w:r>
    </w:p>
    <w:p>
      <w:pPr>
        <w:pStyle w:val="FirstParagraph"/>
      </w:pPr>
      <w:r>
        <w:t xml:space="preserve">The most critical domain for a Civil Engineer operating in Netherlands Amsterdam is hydraulic engineering. The city relies on an extensive network of canals, rivers (such as the Amstel), and coastal defenses against the North Sea. With climate change projected to increase extreme weather events, the resilience of these systems is paramount.</w:t>
      </w:r>
    </w:p>
    <w:bookmarkStart w:id="22" w:name="reinforcement-of-coastal-defenses"/>
    <w:p>
      <w:pPr>
        <w:pStyle w:val="Heading3"/>
      </w:pPr>
      <w:r>
        <w:t xml:space="preserve">3.1 Reinforcement of Coastal Defenses</w:t>
      </w:r>
    </w:p>
    <w:p>
      <w:pPr>
        <w:pStyle w:val="FirstParagraph"/>
      </w:pPr>
      <w:r>
        <w:t xml:space="preserve">Civil Engineers are tasked with designing and implementing reinforcements for dikes and storm surge barriers, such as the Maeslantkering located nearby. These structures must be capable of withstanding increasingly powerful storms while maintaining ecological balance in marine environments. The engineering solutions often involve "building with nature," utilizing sand nourishment and soft-engineering techniques alongside hard structures to protect the coastline.</w:t>
      </w:r>
    </w:p>
    <w:bookmarkEnd w:id="22"/>
    <w:bookmarkStart w:id="23" w:name="urban-water-management"/>
    <w:p>
      <w:pPr>
        <w:pStyle w:val="Heading3"/>
      </w:pPr>
      <w:r>
        <w:t xml:space="preserve">3.2 Urban Water Management</w:t>
      </w:r>
    </w:p>
    <w:p>
      <w:pPr>
        <w:pStyle w:val="FirstParagraph"/>
      </w:pPr>
      <w:r>
        <w:t xml:space="preserve">Beyond coastal defenses, local water management is equally important. A Civil Engineer in Netherlands Amsterdam must design sustainable urban drainage systems (SUDS) that manage rainwater runoff from paved surfaces. Traditional sewers are being augmented with green roofs, permeable pavements, and retention basins to prevent urban flooding during heavy rainfall events. This shift requires engineers to adopt integrated approaches that view water not just as waste to be removed, but as a resource to be managed.</w:t>
      </w:r>
    </w:p>
    <w:bookmarkEnd w:id="23"/>
    <w:bookmarkEnd w:id="24"/>
    <w:bookmarkStart w:id="27" w:name="X9a90d9482e3e907f98000f148fa2d49395a75a4"/>
    <w:p>
      <w:pPr>
        <w:pStyle w:val="Heading2"/>
      </w:pPr>
      <w:r>
        <w:t xml:space="preserve">4. Geotechnical Challenges: Building on Soft Soil</w:t>
      </w:r>
    </w:p>
    <w:p>
      <w:pPr>
        <w:pStyle w:val="FirstParagraph"/>
      </w:pPr>
      <w:r>
        <w:t xml:space="preserve">A defining characteristic of civil engineering in Netherlands Amsterdam is the geotechnical complexity associated with building on soft soil. Settlement, consolidation, and differential movement are constant concerns for any construction project in the region.</w:t>
      </w:r>
    </w:p>
    <w:bookmarkStart w:id="25" w:name="foundation-engineering"/>
    <w:p>
      <w:pPr>
        <w:pStyle w:val="Heading3"/>
      </w:pPr>
      <w:r>
        <w:t xml:space="preserve">4.1 Foundation Engineering</w:t>
      </w:r>
    </w:p>
    <w:p>
      <w:pPr>
        <w:pStyle w:val="FirstParagraph"/>
      </w:pPr>
      <w:r>
        <w:t xml:space="preserve">Civil Engineers must constantly innovate foundation designs to support new high-rise developments and heavy infrastructure without causing excessive settlement that could damage adjacent historical buildings. Techniques such as micropiling, jet grouting, and soil improvement methods are frequently employed. For instance, recent projects in the Zuidas district have required sophisticated geotechnical analyses to ensure stability while minimizing vibration impacts on nearby structures.</w:t>
      </w:r>
    </w:p>
    <w:bookmarkEnd w:id="25"/>
    <w:bookmarkStart w:id="26" w:name="underground-infrastructure"/>
    <w:p>
      <w:pPr>
        <w:pStyle w:val="Heading3"/>
      </w:pPr>
      <w:r>
        <w:t xml:space="preserve">4.2 Underground Infrastructure</w:t>
      </w:r>
    </w:p>
    <w:p>
      <w:pPr>
        <w:pStyle w:val="FirstParagraph"/>
      </w:pPr>
      <w:r>
        <w:t xml:space="preserve">The expansion of underground infrastructure, including metro lines (such as the North/South line) and utility tunnels, poses significant risks in soft soil conditions. Tunnel Boring Machines (TBMs) must be carefully calibrated to prevent ground loss, which could lead to subsidence. Civil Engineers oversee these operations meticulously, using real-time monitoring systems to adjust parameters dynamically.</w:t>
      </w:r>
    </w:p>
    <w:bookmarkEnd w:id="26"/>
    <w:bookmarkEnd w:id="27"/>
    <w:bookmarkStart w:id="30" w:name="Xc037e9d76d0a92c3d639754f66c9ef9c716e511"/>
    <w:p>
      <w:pPr>
        <w:pStyle w:val="Heading2"/>
      </w:pPr>
      <w:r>
        <w:t xml:space="preserve">5. Sustainable Transportation and Urban Mobility</w:t>
      </w:r>
    </w:p>
    <w:p>
      <w:pPr>
        <w:pStyle w:val="FirstParagraph"/>
      </w:pPr>
      <w:r>
        <w:t xml:space="preserve">Netherlands Amsterdam is globally renowned for its cycling culture and efficient public transport system. A key role of the modern Civil Engineer is to continue enhancing this multimodal transportation network while accommodating growing demand.</w:t>
      </w:r>
    </w:p>
    <w:bookmarkStart w:id="28" w:name="cycling-infrastructure"/>
    <w:p>
      <w:pPr>
        <w:pStyle w:val="Heading3"/>
      </w:pPr>
      <w:r>
        <w:t xml:space="preserve">5.1 Cycling Infrastructure</w:t>
      </w:r>
    </w:p>
    <w:p>
      <w:pPr>
        <w:pStyle w:val="FirstParagraph"/>
      </w:pPr>
      <w:r>
        <w:t xml:space="preserve">The expansion of cycle paths requires precise design to ensure safety and connectivity. Engineers must create separated bike lanes, intelligent intersections with traffic lights tailored for cyclists, and secure parking facilities. This involves balancing space constraints in a dense urban environment where land is at a premium.</w:t>
      </w:r>
    </w:p>
    <w:bookmarkEnd w:id="28"/>
    <w:bookmarkStart w:id="29" w:name="public-transit-integration"/>
    <w:p>
      <w:pPr>
        <w:pStyle w:val="Heading3"/>
      </w:pPr>
      <w:r>
        <w:t xml:space="preserve">5.2 Public Transit Integration</w:t>
      </w:r>
    </w:p>
    <w:p>
      <w:pPr>
        <w:pStyle w:val="FirstParagraph"/>
      </w:pPr>
      <w:r>
        <w:t xml:space="preserve">Integrating new tram lines and bus rapid transit systems requires careful planning of roadways, bridges, and pedestrian crossings. In Netherlands Amsterdam, this often involves complex interface management with existing historical bridges that may have load limitations or conservation restrictions.</w:t>
      </w:r>
    </w:p>
    <w:bookmarkEnd w:id="29"/>
    <w:bookmarkEnd w:id="30"/>
    <w:bookmarkStart w:id="33" w:name="Xb76acabb15dace23d68b8bf98d2783acfade207"/>
    <w:p>
      <w:pPr>
        <w:pStyle w:val="Heading2"/>
      </w:pPr>
      <w:r>
        <w:t xml:space="preserve">6. Smart City Initiatives and Digital Innovation</w:t>
      </w:r>
    </w:p>
    <w:p>
      <w:pPr>
        <w:pStyle w:val="FirstParagraph"/>
      </w:pPr>
      <w:r>
        <w:t xml:space="preserve">The role of a Civil Engineer is increasingly intertwined with digital technology. The concept of the "Smart City" is being actively pursued in Netherlands Amsterdam, requiring engineers to integrate sensors, data analytics, and automation into infrastructure.</w:t>
      </w:r>
    </w:p>
    <w:bookmarkStart w:id="31" w:name="iot-infrastructure"/>
    <w:p>
      <w:pPr>
        <w:pStyle w:val="Heading3"/>
      </w:pPr>
      <w:r>
        <w:t xml:space="preserve">6.1 IoT Infrastructure</w:t>
      </w:r>
    </w:p>
    <w:p>
      <w:pPr>
        <w:pStyle w:val="FirstParagraph"/>
      </w:pPr>
      <w:r>
        <w:t xml:space="preserve">Civil Engineers are responsible for embedding Internet of Things (IoT) devices into bridges, roads, and buildings. These sensors monitor structural health in real-time, allowing for predictive maintenance rather than reactive repairs. This approach extends the lifespan of infrastructure and reduces costs over time.</w:t>
      </w:r>
    </w:p>
    <w:bookmarkEnd w:id="31"/>
    <w:bookmarkStart w:id="32" w:name="data-driven-decision-making"/>
    <w:p>
      <w:pPr>
        <w:pStyle w:val="Heading3"/>
      </w:pPr>
      <w:r>
        <w:t xml:space="preserve">6.2 Data-Driven Decision Making</w:t>
      </w:r>
    </w:p>
    <w:p>
      <w:pPr>
        <w:pStyle w:val="FirstParagraph"/>
      </w:pPr>
      <w:r>
        <w:t xml:space="preserve">BIM (Building Information Modeling) is widely used in Netherlands Amsterdam projects. It allows stakeholders to visualize complex interactions between different systems before construction begins, reducing errors and conflicts. A Civil Engineer must be proficient in BIM software to collaborate effectively with architects, planners, and other engineers.</w:t>
      </w:r>
    </w:p>
    <w:bookmarkEnd w:id="32"/>
    <w:bookmarkEnd w:id="33"/>
    <w:bookmarkStart w:id="36" w:name="sustainability-and-climate-adaptation"/>
    <w:p>
      <w:pPr>
        <w:pStyle w:val="Heading2"/>
      </w:pPr>
      <w:r>
        <w:t xml:space="preserve">7. Sustainability and Climate Adaptation</w:t>
      </w:r>
    </w:p>
    <w:p>
      <w:pPr>
        <w:pStyle w:val="FirstParagraph"/>
      </w:pPr>
      <w:r>
        <w:t xml:space="preserve">Sustainability is no longer optional; it is a regulatory requirement and ethical imperative for a Civil Engineer working in Netherlands Amsterdam. The city has ambitious goals to achieve carbon neutrality by 2050.</w:t>
      </w:r>
    </w:p>
    <w:bookmarkStart w:id="34" w:name="green-building-standards"/>
    <w:p>
      <w:pPr>
        <w:pStyle w:val="Heading3"/>
      </w:pPr>
      <w:r>
        <w:t xml:space="preserve">7.1 Green Building Standards</w:t>
      </w:r>
    </w:p>
    <w:p>
      <w:pPr>
        <w:pStyle w:val="FirstParagraph"/>
      </w:pPr>
      <w:r>
        <w:t xml:space="preserve">Civil Engineers must ensure that construction materials have low embodied carbon and that designs maximize energy efficiency. This includes using recycled materials, optimizing structural designs to use less concrete and steel, and incorporating renewable energy sources into building envelopes.</w:t>
      </w:r>
    </w:p>
    <w:bookmarkEnd w:id="34"/>
    <w:bookmarkStart w:id="35" w:name="climate-resilient-design"/>
    <w:p>
      <w:pPr>
        <w:pStyle w:val="Heading3"/>
      </w:pPr>
      <w:r>
        <w:t xml:space="preserve">7.2 Climate-Resilient Design</w:t>
      </w:r>
    </w:p>
    <w:p>
      <w:pPr>
        <w:pStyle w:val="FirstParagraph"/>
      </w:pPr>
      <w:r>
        <w:t xml:space="preserve">In anticipation of hotter summers and heavier rains, engineers are redesigning urban spaces to include more greenery, water squares that can temporarily store rainwater, and heat-resistant materials. These adaptations help mitigate the urban heat island effect and improve quality of life for residents.</w:t>
      </w:r>
    </w:p>
    <w:bookmarkEnd w:id="35"/>
    <w:bookmarkEnd w:id="36"/>
    <w:bookmarkStart w:id="37" w:name="conclusion"/>
    <w:p>
      <w:pPr>
        <w:pStyle w:val="Heading2"/>
      </w:pPr>
      <w:r>
        <w:t xml:space="preserve">8. Conclusion</w:t>
      </w:r>
    </w:p>
    <w:p>
      <w:pPr>
        <w:pStyle w:val="FirstParagraph"/>
      </w:pPr>
      <w:r>
        <w:t xml:space="preserve">The role of a Civil Engineer in Netherlands Amsterdam is both challenging and rewarding. It requires a blend of traditional engineering skills, specialized knowledge in geotechnics and hydraulics, creativity in sustainable design, and proficiency in digital technologies. As the city continues to evolve under the pressures of population growth, climate change, and urban densification, the contributions of civil engineers will remain indispensable.</w:t>
      </w:r>
    </w:p>
    <w:p>
      <w:pPr>
        <w:pStyle w:val="BodyText"/>
      </w:pPr>
      <w:r>
        <w:t xml:space="preserve">This</w:t>
      </w:r>
      <w:r>
        <w:t xml:space="preserve"> </w:t>
      </w:r>
      <w:r>
        <w:rPr>
          <w:bCs/>
          <w:b/>
        </w:rPr>
        <w:t xml:space="preserve">Research Paper</w:t>
      </w:r>
      <w:r>
        <w:t xml:space="preserve"> </w:t>
      </w:r>
      <w:r>
        <w:t xml:space="preserve">has demonstrated that a</w:t>
      </w:r>
      <w:r>
        <w:t xml:space="preserve"> </w:t>
      </w:r>
      <w:r>
        <w:rPr>
          <w:bCs/>
          <w:b/>
        </w:rPr>
        <w:t xml:space="preserve">Civil Engineer</w:t>
      </w:r>
      <w:r>
        <w:t xml:space="preserve"> </w:t>
      </w:r>
      <w:r>
        <w:t xml:space="preserve">is not merely a builder but a guardian of safety, an innovator in sustainability, and an architect of future resilience in Netherlands Amsterdam. The ongoing success of urban development in this unique Dutch city depends heavily on the expertise, dedication, and forward-thinking approach of these professionals. As we look to the future, collaboration between engineers, policymakers, and communities will be essential to ensure that Netherlands Amsterdam remains a model for sustainable urban living globally.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Civil Engineer in the Urban Development of Netherlands Amsterdam</dc:title>
  <dc:creator/>
  <dc:language>en</dc:language>
  <cp:keywords/>
  <dcterms:created xsi:type="dcterms:W3CDTF">2026-07-29T08:01:26Z</dcterms:created>
  <dcterms:modified xsi:type="dcterms:W3CDTF">2026-07-29T08:01:26Z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