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Urbanizing</w:t>
      </w:r>
      <w:r>
        <w:t xml:space="preserve"> </w:t>
      </w:r>
      <w:r>
        <w:t xml:space="preserve">Philippines</w:t>
      </w:r>
      <w:r>
        <w:t xml:space="preserve"> </w:t>
      </w:r>
      <w:r>
        <w:t xml:space="preserve">Manila</w:t>
      </w:r>
    </w:p>
    <w:bookmarkStart w:id="28" w:name="X19766f4ef79135d6f56616e05f47746093c69c8"/>
    <w:p>
      <w:pPr>
        <w:pStyle w:val="Heading1"/>
      </w:pPr>
      <w:r>
        <w:t xml:space="preserve">The Strategic Role of the Civil Engineer in Urbanizing Philippines Manila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Urban Infrastructure and Environmental Resilience in the Capital Region</w:t>
      </w:r>
    </w:p>
    <w:bookmarkStart w:id="20" w:name="section"/>
    <w:p>
      <w:pPr>
        <w:pStyle w:val="Heading3"/>
      </w:pPr>
    </w:p>
    <w:p>
      <w:pPr>
        <w:pStyle w:val="FirstParagraph"/>
      </w:pPr>
      <w:r>
        <w:t xml:space="preserve">Abstract</w:t>
      </w:r>
    </w:p>
    <w:bookmarkEnd w:id="20"/>
    <w:bookmarkStart w:id="21" w:name="section-1"/>
    <w:p>
      <w:pPr>
        <w:pStyle w:val="Heading3"/>
      </w:pPr>
    </w:p>
    <w:p>
      <w:pPr>
        <w:pStyle w:val="FirstParagraph"/>
      </w:pPr>
      <w:r>
        <w:t xml:space="preserve">This research paper explores the critical functions of the Civil Engineer within the specific context of Philippines Manila. As one of the most densely populated and rapidly urbanizing cities in Southeast Asia, Manila faces unique challenges regarding infrastructure sustainability, flood control, and seismic resilience. This document analyzes how modern civil engineering practices are being adapted to mitigate climate change impacts while supporting economic growth. It highlights the necessity for innovative structural design and sustainable urban planning tailored specifically to the geographic realities of Philippines Manila.</w:t>
      </w:r>
    </w:p>
    <w:bookmarkEnd w:id="21"/>
    <w:bookmarkStart w:id="22" w:name="i.-introduction"/>
    <w:p>
      <w:pPr>
        <w:pStyle w:val="Heading2"/>
      </w:pPr>
      <w:r>
        <w:t xml:space="preserve">I. Introduction</w:t>
      </w:r>
    </w:p>
    <w:p>
      <w:pPr>
        <w:pStyle w:val="FirstParagraph"/>
      </w:pPr>
      <w:r>
        <w:t xml:space="preserve">The city of Manila serves as the political, economic, and cultural heart of the Philippines. However, its rapid urbanization presents a complex paradox: while it is an engine for national development, it also suffers from severe infrastructural deficits that hinder quality of life and economic efficiency. At the core of resolving these challenges lies the profession of civil engineering. In this dense metropolis located in</w:t>
      </w:r>
      <w:r>
        <w:t xml:space="preserve"> </w:t>
      </w:r>
      <w:r>
        <w:rPr>
          <w:bCs/>
          <w:b/>
        </w:rPr>
        <w:t xml:space="preserve">Philippines Manila</w:t>
      </w:r>
      <w:r>
        <w:t xml:space="preserve">, the role of the Civil Engineer has evolved from mere construction oversight to a holistic discipline involving disaster risk reduction, environmental management, and urban logistics.</w:t>
      </w:r>
    </w:p>
    <w:p>
      <w:pPr>
        <w:pStyle w:val="BodyText"/>
      </w:pPr>
      <w:r>
        <w:t xml:space="preserve">This paper argues that the specialized expertise of a Civil Engineer is not just beneficial but essential for the survival and modernization of</w:t>
      </w:r>
      <w:r>
        <w:t xml:space="preserve"> </w:t>
      </w:r>
      <w:r>
        <w:rPr>
          <w:bCs/>
          <w:b/>
        </w:rPr>
        <w:t xml:space="preserve">Philippines Manila</w:t>
      </w:r>
      <w:r>
        <w:t xml:space="preserve">. The intersection of high population density, low-lying geography, and frequent typhoons creates a scenario where traditional engineering methods are insufficient. Therefore, this research examines three primary domains where Civil Engineers must focus their efforts: flood mitigation systems, resilient structural frameworks for seismic activity, and sustainable urban mobility solutions.</w:t>
      </w:r>
    </w:p>
    <w:bookmarkEnd w:id="22"/>
    <w:bookmarkStart w:id="23" w:name="X1b43bbeee691a7343417337d87a4451a0a80dfd"/>
    <w:p>
      <w:pPr>
        <w:pStyle w:val="Heading2"/>
      </w:pPr>
      <w:r>
        <w:t xml:space="preserve">II. The Challenge of Flood Mitigation in Philippines Manila</w:t>
      </w:r>
    </w:p>
    <w:p>
      <w:pPr>
        <w:pStyle w:val="FirstParagraph"/>
      </w:pPr>
      <w:r>
        <w:t xml:space="preserve">Flooding is perhaps the most pervasive infrastructure challenge facing</w:t>
      </w:r>
      <w:r>
        <w:t xml:space="preserve"> </w:t>
      </w:r>
      <w:r>
        <w:rPr>
          <w:bCs/>
          <w:b/>
        </w:rPr>
        <w:t xml:space="preserve">Philippines Manila</w:t>
      </w:r>
      <w:r>
        <w:t xml:space="preserve">. Due to its geography, situated on a low-lying delta near the Pasig River and Manila Bay, the city is naturally prone to inundation. However, improper drainage systems and urban sprawl have exacerbated this natural vulnerability. The Civil Engineer plays a pivotal role in designing comprehensive flood control mechanisms that go beyond simple concrete channels.</w:t>
      </w:r>
    </w:p>
    <w:p>
      <w:pPr>
        <w:pStyle w:val="BodyText"/>
      </w:pPr>
      <w:r>
        <w:t xml:space="preserve">Modern Civil Engineers in</w:t>
      </w:r>
      <w:r>
        <w:t xml:space="preserve"> </w:t>
      </w:r>
      <w:r>
        <w:rPr>
          <w:bCs/>
          <w:b/>
        </w:rPr>
        <w:t xml:space="preserve">Philippines Manila</w:t>
      </w:r>
      <w:r>
        <w:t xml:space="preserve"> </w:t>
      </w:r>
      <w:r>
        <w:t xml:space="preserve">are increasingly adopting "Green Infrastructure" approaches. This involves the integration of permeable pavements, retention ponds, and restored wetlands into urban planning documents. Unlike traditional "gray infrastructure," which relies solely on concrete barriers and pumps, green infrastructure works with natural water cycles. For instance, engineers are designing underground reservoirs beneath public parks in</w:t>
      </w:r>
      <w:r>
        <w:t xml:space="preserve"> </w:t>
      </w:r>
      <w:r>
        <w:rPr>
          <w:bCs/>
          <w:b/>
        </w:rPr>
        <w:t xml:space="preserve">Philippines Manila</w:t>
      </w:r>
      <w:r>
        <w:t xml:space="preserve"> </w:t>
      </w:r>
      <w:r>
        <w:t xml:space="preserve">that can capture excess rainwater during typhoon seasons and release it slowly into the drainage system afterward. This dual-functionality of land use is a hallmark of contemporary civil engineering practice in the region.</w:t>
      </w:r>
    </w:p>
    <w:p>
      <w:pPr>
        <w:pStyle w:val="BodyText"/>
      </w:pPr>
      <w:r>
        <w:t xml:space="preserve">Furthermore, the maintenance of existing drainage networks requires rigorous hydrological modeling. Civil Engineers utilize advanced computational fluid dynamics to predict flow rates and identify bottlenecks in the Manila sewerage system. By simulating extreme weather events, engineers can propose targeted interventions that prevent catastrophic flooding in critical business districts such as Makati and Ortigas, which are integral parts of the greater</w:t>
      </w:r>
      <w:r>
        <w:t xml:space="preserve"> </w:t>
      </w:r>
      <w:r>
        <w:rPr>
          <w:bCs/>
          <w:b/>
        </w:rPr>
        <w:t xml:space="preserve">Philippines Manila</w:t>
      </w:r>
      <w:r>
        <w:t xml:space="preserve"> </w:t>
      </w:r>
      <w:r>
        <w:t xml:space="preserve">metropolitan area.</w:t>
      </w:r>
    </w:p>
    <w:bookmarkEnd w:id="23"/>
    <w:bookmarkStart w:id="24" w:name="X6c146cd2cfb8eccca12433ac56a767bcf301aea"/>
    <w:p>
      <w:pPr>
        <w:pStyle w:val="Heading2"/>
      </w:pPr>
      <w:r>
        <w:t xml:space="preserve">III. Seismic Resilience and Structural Integrity</w:t>
      </w:r>
    </w:p>
    <w:p>
      <w:pPr>
        <w:pStyle w:val="FirstParagraph"/>
      </w:pPr>
      <w:r>
        <w:t xml:space="preserve">The Philippines is located along the Pacific Ring of Fire, making it susceptible to powerful earthquakes. The Civil Engineer in</w:t>
      </w:r>
      <w:r>
        <w:t xml:space="preserve"> </w:t>
      </w:r>
      <w:r>
        <w:rPr>
          <w:bCs/>
          <w:b/>
        </w:rPr>
        <w:t xml:space="preserve">Philippines Manila</w:t>
      </w:r>
      <w:r>
        <w:t xml:space="preserve"> </w:t>
      </w:r>
      <w:r>
        <w:t xml:space="preserve">must adhere to strict building codes designed to withstand significant seismic forces. However, compliance with national standards is often insufficient given the aging nature of many existing structures and the phenomenon of liquefaction, where saturated soil loses strength during shaking.</w:t>
      </w:r>
    </w:p>
    <w:p>
      <w:pPr>
        <w:pStyle w:val="BodyText"/>
      </w:pPr>
      <w:r>
        <w:t xml:space="preserve">In the context of</w:t>
      </w:r>
      <w:r>
        <w:t xml:space="preserve"> </w:t>
      </w:r>
      <w:r>
        <w:rPr>
          <w:bCs/>
          <w:b/>
        </w:rPr>
        <w:t xml:space="preserve">Philippines Manila</w:t>
      </w:r>
      <w:r>
        <w:t xml:space="preserve">, Civil Engineers are tasked with retrofitting older buildings and designing new ones that can endure both strong ground motions and potential tsunamis. This requires specialized knowledge in geotechnical engineering to assess soil stability before construction begins. For example, skyscrapers in the central business districts of</w:t>
      </w:r>
      <w:r>
        <w:t xml:space="preserve"> </w:t>
      </w:r>
      <w:r>
        <w:rPr>
          <w:bCs/>
          <w:b/>
        </w:rPr>
        <w:t xml:space="preserve">Philippines Manila</w:t>
      </w:r>
      <w:r>
        <w:t xml:space="preserve"> </w:t>
      </w:r>
      <w:r>
        <w:t xml:space="preserve">often require deep pile foundations that reach bedrock to ensure stability.</w:t>
      </w:r>
    </w:p>
    <w:p>
      <w:pPr>
        <w:pStyle w:val="BodyText"/>
      </w:pPr>
      <w:r>
        <w:t xml:space="preserve">Additionally, Civil Engineers are pioneering the use of base isolation technology and damping systems in high-rise buildings located in</w:t>
      </w:r>
      <w:r>
        <w:t xml:space="preserve"> </w:t>
      </w:r>
      <w:r>
        <w:rPr>
          <w:bCs/>
          <w:b/>
        </w:rPr>
        <w:t xml:space="preserve">Philippines Manila</w:t>
      </w:r>
      <w:r>
        <w:t xml:space="preserve">. These technologies act as shock absorbers, decoupling the building from the ground motion. The implementation of such advanced engineering solutions is crucial for protecting lives and preserving economic assets in a city where vertical growth is inevitable due to land scarcity.</w:t>
      </w:r>
    </w:p>
    <w:bookmarkEnd w:id="24"/>
    <w:bookmarkStart w:id="25" w:name="X8bdfd115b3ecb83abe1182ed55b7017d6b32f71"/>
    <w:p>
      <w:pPr>
        <w:pStyle w:val="Heading2"/>
      </w:pPr>
      <w:r>
        <w:t xml:space="preserve">IV. Sustainable Urban Mobility and Traffic Management</w:t>
      </w:r>
    </w:p>
    <w:p>
      <w:pPr>
        <w:pStyle w:val="FirstParagraph"/>
      </w:pPr>
      <w:r>
        <w:t xml:space="preserve">Traffic congestion in</w:t>
      </w:r>
      <w:r>
        <w:t xml:space="preserve"> </w:t>
      </w:r>
      <w:r>
        <w:rPr>
          <w:bCs/>
          <w:b/>
        </w:rPr>
        <w:t xml:space="preserve">Philippines Manila</w:t>
      </w:r>
    </w:p>
    <w:p>
      <w:pPr>
        <w:pStyle w:val="BodyText"/>
      </w:pPr>
      <w:r>
        <w:t xml:space="preserve">The role extends to the planning of intermodal transport hubs that seamlessly connect trains, buses, and pedestrian pathways. Civil Engineers must ensure that these structures are accessible, durable, and efficient. Moreover, they are involved in the design of road widening projects and elevated expressways that bypass congested areas. However, modern civil engineering ethics emphasize minimizing environmental disruption during such constructions.</w:t>
      </w:r>
    </w:p>
    <w:p>
      <w:pPr>
        <w:pStyle w:val="BodyText"/>
      </w:pPr>
      <w:r>
        <w:t xml:space="preserve">In</w:t>
      </w:r>
      <w:r>
        <w:t xml:space="preserve"> </w:t>
      </w:r>
      <w:r>
        <w:rPr>
          <w:bCs/>
          <w:b/>
        </w:rPr>
        <w:t xml:space="preserve">Philippines Manila</w:t>
      </w:r>
      <w:r>
        <w:t xml:space="preserve">, this means utilizing prefabricated construction methods to reduce noise and dust pollution in densely populated residential areas. Civil Engineers are also designing bike lanes and pedestrian sidewalks that encourage non-motorized transport, thereby reducing the carbon footprint of the city. These initiatives are part of a broader strategy to create a sustainable urban environment in</w:t>
      </w:r>
      <w:r>
        <w:t xml:space="preserve"> </w:t>
      </w:r>
      <w:r>
        <w:rPr>
          <w:bCs/>
          <w:b/>
        </w:rPr>
        <w:t xml:space="preserve">Philippines Manila</w:t>
      </w:r>
      <w:r>
        <w:t xml:space="preserve">.</w:t>
      </w:r>
    </w:p>
    <w:bookmarkEnd w:id="25"/>
    <w:bookmarkStart w:id="26" w:name="v.-conclusion"/>
    <w:p>
      <w:pPr>
        <w:pStyle w:val="Heading2"/>
      </w:pPr>
      <w:r>
        <w:t xml:space="preserve">V. Conclusion</w:t>
      </w:r>
    </w:p>
    <w:p>
      <w:pPr>
        <w:pStyle w:val="FirstParagraph"/>
      </w:pPr>
      <w:r>
        <w:t xml:space="preserve">The trajectory of development in</w:t>
      </w:r>
      <w:r>
        <w:t xml:space="preserve"> </w:t>
      </w:r>
      <w:r>
        <w:rPr>
          <w:bCs/>
          <w:b/>
        </w:rPr>
        <w:t xml:space="preserve">Philippines Manila</w:t>
      </w:r>
      <w:r>
        <w:t xml:space="preserve"> </w:t>
      </w:r>
      <w:r>
        <w:t xml:space="preserve">is inextricably linked to the competency and innovation of its Civil Engineers. As demonstrated, the challenges facing the city—from chronic flooding and seismic risks to crippling traffic congestion—require sophisticated engineering solutions that balance technical precision with environmental sustainability. The Civil Engineer is no longer just a builder of structures but a steward of urban resilience.</w:t>
      </w:r>
    </w:p>
    <w:p>
      <w:pPr>
        <w:pStyle w:val="BodyText"/>
      </w:pPr>
      <w:r>
        <w:t xml:space="preserve">For</w:t>
      </w:r>
      <w:r>
        <w:t xml:space="preserve"> </w:t>
      </w:r>
      <w:r>
        <w:rPr>
          <w:bCs/>
          <w:b/>
        </w:rPr>
        <w:t xml:space="preserve">Philippines Manila</w:t>
      </w:r>
      <w:r>
        <w:t xml:space="preserve"> </w:t>
      </w:r>
      <w:r>
        <w:t xml:space="preserve">to thrive in the coming decades, there must be continuous investment in civil engineering research and education. Government agencies, private developers, and academic institutions must collaborate to foster innovation tailored specifically to the local context. By empowering Civil Engineers with the tools and resources they need,</w:t>
      </w:r>
      <w:r>
        <w:t xml:space="preserve"> </w:t>
      </w:r>
      <w:r>
        <w:rPr>
          <w:bCs/>
          <w:b/>
        </w:rPr>
        <w:t xml:space="preserve">Philippines Manila</w:t>
      </w:r>
      <w:r>
        <w:t xml:space="preserve"> </w:t>
      </w:r>
      <w:r>
        <w:t xml:space="preserve">can transform its infrastructural vulnerabilities into strengths. Ultimately, the future of this vibrant capital city depends on our ability to engineer a safer, more sustainable, and efficient urban environment for all its residents.</w:t>
      </w:r>
    </w:p>
    <w:bookmarkEnd w:id="26"/>
    <w:bookmarkStart w:id="27" w:name="vi.-references-indicative"/>
    <w:p>
      <w:pPr>
        <w:pStyle w:val="Heading2"/>
      </w:pPr>
      <w:r>
        <w:t xml:space="preserve">VI. References (Indicative)</w:t>
      </w:r>
    </w:p>
    <w:p>
      <w:pPr>
        <w:numPr>
          <w:ilvl w:val="0"/>
          <w:numId w:val="1001"/>
        </w:numPr>
        <w:pStyle w:val="Compact"/>
      </w:pPr>
      <w:r>
        <w:t xml:space="preserve">National Building Code of the Philippines (PD 1096).</w:t>
      </w:r>
    </w:p>
    <w:p>
      <w:pPr>
        <w:numPr>
          <w:ilvl w:val="0"/>
          <w:numId w:val="1001"/>
        </w:numPr>
        <w:pStyle w:val="Compact"/>
      </w:pPr>
      <w:r>
        <w:t xml:space="preserve">Pag-asa: Philippine Atmospheric, Geophysical and Astronomical Services Administration Reports on Climate Trends.</w:t>
      </w:r>
    </w:p>
    <w:p>
      <w:pPr>
        <w:numPr>
          <w:ilvl w:val="0"/>
          <w:numId w:val="1001"/>
        </w:numPr>
        <w:pStyle w:val="Compact"/>
      </w:pPr>
      <w:r>
        <w:t xml:space="preserve">Metro Manila Development Authority (MMDA) Infrastructure Plans.</w:t>
      </w:r>
    </w:p>
    <w:p>
      <w:pPr>
        <w:numPr>
          <w:ilvl w:val="0"/>
          <w:numId w:val="1001"/>
        </w:numPr>
        <w:pStyle w:val="Compact"/>
      </w:pPr>
      <w:r>
        <w:t xml:space="preserve">Journal of the Institution of Engineers, Philippines: Special Issues on Urban Flood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Civil Engineer in Urbanizing Philippines Manila</dc:title>
  <dc:creator/>
  <dc:language>en</dc:language>
  <cp:keywords/>
  <dcterms:created xsi:type="dcterms:W3CDTF">2026-07-29T15:03:36Z</dcterms:created>
  <dcterms:modified xsi:type="dcterms:W3CDTF">2026-07-29T15:03:36Z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