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5026793c900c21e9f51653222997a3e9062b5c"/>
    <w:p>
      <w:pPr>
        <w:pStyle w:val="Heading1"/>
      </w:pPr>
      <w:r>
        <w:t xml:space="preserve">The Role of the Civil Engineer in the Urban Transformation of Qatar, Doha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State of Qatar, Doha Municipality</w:t>
      </w:r>
      <w:r>
        <w:br/>
      </w:r>
      <w:r>
        <w:rPr>
          <w:bCs/>
          <w:b/>
        </w:rPr>
        <w:t xml:space="preserve">Subject:</w:t>
      </w:r>
      <w:r>
        <w:t xml:space="preserve"> </w:t>
      </w:r>
      <w:r>
        <w:t xml:space="preserve">Infrastructure Development and Engineering Standards</w:t>
      </w:r>
    </w:p>
    <w:p>
      <w:pPr>
        <w:pStyle w:val="BodyText"/>
      </w:pPr>
    </w:p>
    <w:p>
      <w:pPr>
        <w:pStyle w:val="BodyText"/>
      </w:pPr>
      <w:r>
        <w:t xml:space="preserve">The rapid urbanization of</w:t>
      </w:r>
      <w:r>
        <w:t xml:space="preserve"> </w:t>
      </w:r>
      <w:r>
        <w:rPr>
          <w:bCs/>
          <w:b/>
        </w:rPr>
        <w:t xml:space="preserve">Doha</w:t>
      </w:r>
      <w:r>
        <w:t xml:space="preserve">, the capital city of Qatar, has positioned it as a global hub for construction innovation. This research paper examines the critical role of the</w:t>
      </w:r>
      <w:r>
        <w:t xml:space="preserve"> </w:t>
      </w:r>
      <w:r>
        <w:rPr>
          <w:bCs/>
          <w:b/>
        </w:rPr>
        <w:t xml:space="preserve">Civil Engineer</w:t>
      </w:r>
      <w:r>
        <w:t xml:space="preserve"> </w:t>
      </w:r>
      <w:r>
        <w:t xml:space="preserve">in executing large-scale infrastructure projects within this unique geographical and climatic context. By analyzing specific case studies from Doha, including transportation networks and sustainable architectural feats, this document highlights how modern civil engineering practices are adapting to extreme environmental conditions while supporting Qatar’s Vision 2030 objectives. The study concludes that the</w:t>
      </w:r>
      <w:r>
        <w:t xml:space="preserve"> </w:t>
      </w:r>
      <w:r>
        <w:rPr>
          <w:bCs/>
          <w:b/>
        </w:rPr>
        <w:t xml:space="preserve">Civil Engineer</w:t>
      </w:r>
      <w:r>
        <w:t xml:space="preserve"> </w:t>
      </w:r>
      <w:r>
        <w:t xml:space="preserve">in</w:t>
      </w:r>
      <w:r>
        <w:t xml:space="preserve"> </w:t>
      </w:r>
      <w:r>
        <w:rPr>
          <w:bCs/>
          <w:b/>
        </w:rPr>
        <w:t xml:space="preserve">Doha</w:t>
      </w:r>
      <w:r>
        <w:t xml:space="preserve"> </w:t>
      </w:r>
      <w:r>
        <w:t xml:space="preserve">must possess specialized knowledge in geotechnical stability, heat-resistant materials, and sustainable design to ensure longevity and safety.</w:t>
      </w:r>
    </w:p>
    <w:bookmarkStart w:id="20" w:name="introduction"/>
    <w:p>
      <w:pPr>
        <w:pStyle w:val="Heading2"/>
      </w:pPr>
      <w:r>
        <w:t xml:space="preserve">1. Introduction</w:t>
      </w:r>
    </w:p>
    <w:p>
      <w:pPr>
        <w:pStyle w:val="FirstParagraph"/>
      </w:pPr>
      <w:r>
        <w:t xml:space="preserve">In recent decades, the landscape of Qatar has undergone a seismic shift, transforming from a modest coastal settlement into one of the most developed urban centers in the Middle East. At the heart of this transformation lies</w:t>
      </w:r>
      <w:r>
        <w:t xml:space="preserve"> </w:t>
      </w:r>
      <w:r>
        <w:rPr>
          <w:bCs/>
          <w:b/>
        </w:rPr>
        <w:t xml:space="preserve">Doha</w:t>
      </w:r>
      <w:r>
        <w:t xml:space="preserve">, where skyscrapers pierce the skyline and modern infrastructure connects disparate parts of the emirate. Central to this metamorphosis is the profession of</w:t>
      </w:r>
      <w:r>
        <w:t xml:space="preserve"> </w:t>
      </w:r>
      <w:r>
        <w:rPr>
          <w:u w:val="single"/>
          <w:bCs/>
          <w:b/>
        </w:rPr>
        <w:t xml:space="preserve">Civil Engineer</w:t>
      </w:r>
      <w:r>
        <w:t xml:space="preserve">. Unlike traditional roles, a civil engineer operating in</w:t>
      </w:r>
      <w:r>
        <w:t xml:space="preserve"> </w:t>
      </w:r>
      <w:r>
        <w:rPr>
          <w:bCs/>
          <w:b/>
        </w:rPr>
        <w:t xml:space="preserve">Doha</w:t>
      </w:r>
      <w:r>
        <w:t xml:space="preserve"> </w:t>
      </w:r>
      <w:r>
        <w:t xml:space="preserve">faces distinct challenges driven by arid climate conditions, loose sandy soil compositions, and the demands of mega-events such as the FIFA World Cup 2022.</w:t>
      </w:r>
    </w:p>
    <w:p>
      <w:pPr>
        <w:pStyle w:val="BodyText"/>
      </w:pPr>
      <w:r>
        <w:t xml:space="preserve">This paper explores the multifaceted responsibilities of a</w:t>
      </w:r>
      <w:r>
        <w:t xml:space="preserve"> </w:t>
      </w:r>
      <w:r>
        <w:rPr>
          <w:bCs/>
          <w:b/>
        </w:rPr>
        <w:t xml:space="preserve">Civil Engineer</w:t>
      </w:r>
      <w:r>
        <w:t xml:space="preserve"> </w:t>
      </w:r>
      <w:r>
        <w:t xml:space="preserve">in Qatar. It is not merely about constructing buildings; it is about creating resilient systems that withstand extreme heat, shifting sands, and high humidity. The integration of international engineering standards with local environmental realities defines the modern</w:t>
      </w:r>
      <w:r>
        <w:t xml:space="preserve"> </w:t>
      </w:r>
      <w:r>
        <w:rPr>
          <w:bCs/>
          <w:b/>
        </w:rPr>
        <w:t xml:space="preserve">Civil Engineer</w:t>
      </w:r>
      <w:r>
        <w:t xml:space="preserve"> </w:t>
      </w:r>
      <w:r>
        <w:t xml:space="preserve">in</w:t>
      </w:r>
      <w:r>
        <w:t xml:space="preserve"> </w:t>
      </w:r>
      <w:r>
        <w:rPr>
          <w:bCs/>
          <w:b/>
        </w:rPr>
        <w:t xml:space="preserve">Doha</w:t>
      </w:r>
      <w:r>
        <w:t xml:space="preserve">. As Qatar moves towards Vision 2030, the focus shifts from pure quantity of construction to quality, sustainability, and innovation.</w:t>
      </w:r>
    </w:p>
    <w:bookmarkEnd w:id="20"/>
    <w:bookmarkStart w:id="21" w:name="X7af3ed3390cdce281a7f11f221eb4f3acc3f964"/>
    <w:p>
      <w:pPr>
        <w:pStyle w:val="Heading2"/>
      </w:pPr>
      <w:r>
        <w:t xml:space="preserve">2. Environmental Challenges and Geotechnical Engineering in Doha</w:t>
      </w:r>
    </w:p>
    <w:p>
      <w:pPr>
        <w:pStyle w:val="FirstParagraph"/>
      </w:pPr>
      <w:r>
        <w:t xml:space="preserve">The primary constraint for any</w:t>
      </w:r>
      <w:r>
        <w:t xml:space="preserve"> </w:t>
      </w:r>
      <w:r>
        <w:rPr>
          <w:bCs/>
          <w:b/>
        </w:rPr>
        <w:t xml:space="preserve">Civil Engineer</w:t>
      </w:r>
      <w:r>
        <w:t xml:space="preserve"> </w:t>
      </w:r>
      <w:r>
        <w:t xml:space="preserve">working in</w:t>
      </w:r>
      <w:r>
        <w:t xml:space="preserve"> </w:t>
      </w:r>
      <w:r>
        <w:rPr>
          <w:bCs/>
          <w:b/>
        </w:rPr>
        <w:t xml:space="preserve">Doha</w:t>
      </w:r>
      <w:r>
        <w:t xml:space="preserve"> </w:t>
      </w:r>
      <w:r>
        <w:t xml:space="preserve">is the environment. The city sits on a flat terrain composed largely of sandy soil, which presents significant challenges for foundation stability. For a</w:t>
      </w:r>
      <w:r>
        <w:t xml:space="preserve"> </w:t>
      </w:r>
      <w:r>
        <w:rPr>
          <w:bCs/>
          <w:b/>
        </w:rPr>
        <w:t xml:space="preserve">Civil Engineer</w:t>
      </w:r>
      <w:r>
        <w:t xml:space="preserve">, understanding the geotechnical profile of</w:t>
      </w:r>
      <w:r>
        <w:t xml:space="preserve"> </w:t>
      </w:r>
      <w:r>
        <w:rPr>
          <w:bCs/>
          <w:b/>
        </w:rPr>
        <w:t xml:space="preserve">Doha</w:t>
      </w:r>
      <w:r>
        <w:t xml:space="preserve"> </w:t>
      </w:r>
      <w:r>
        <w:t xml:space="preserve">is paramount. Deep pile foundations are often required to transfer structural loads to stable bedrock layers deep beneath the surface.</w:t>
      </w:r>
    </w:p>
    <w:p>
      <w:pPr>
        <w:pStyle w:val="BodyText"/>
      </w:pPr>
      <w:r>
        <w:rPr>
          <w:iCs/>
          <w:i/>
        </w:rPr>
        <w:t xml:space="preserve">The Role of Soil Stabilization:</w:t>
      </w:r>
    </w:p>
    <w:p>
      <w:pPr>
        <w:pStyle w:val="BodyText"/>
      </w:pPr>
      <w:r>
        <w:t xml:space="preserve">In many projects across</w:t>
      </w:r>
      <w:r>
        <w:t xml:space="preserve"> </w:t>
      </w:r>
      <w:r>
        <w:rPr>
          <w:bCs/>
          <w:b/>
        </w:rPr>
        <w:t xml:space="preserve">Doha</w:t>
      </w:r>
      <w:r>
        <w:t xml:space="preserve">, a</w:t>
      </w:r>
      <w:r>
        <w:t xml:space="preserve"> </w:t>
      </w:r>
      <w:r>
        <w:rPr>
          <w:bCs/>
          <w:b/>
        </w:rPr>
        <w:t xml:space="preserve">Civil Engineer</w:t>
      </w:r>
      <w:r>
        <w:t xml:space="preserve"> </w:t>
      </w:r>
      <w:r>
        <w:t xml:space="preserve">must employ soil stabilization techniques. This involves treating the sandy substrate with cement or lime to improve its load-bearing capacity. Furthermore, the high water table in certain coastal areas of Doha requires careful waterproofing strategies, which are critical responsibilities for any civil engineer overseeing underground structures or basements.</w:t>
      </w:r>
    </w:p>
    <w:bookmarkEnd w:id="21"/>
    <w:bookmarkStart w:id="22" w:name="Xe4c1115dfe5bfaeb7d1c5ab7d0a4036fab650ba"/>
    <w:p>
      <w:pPr>
        <w:pStyle w:val="Heading2"/>
      </w:pPr>
      <w:r>
        <w:t xml:space="preserve">3. Sustainable Infrastructure and Vision 2030</w:t>
      </w:r>
    </w:p>
    <w:p>
      <w:pPr>
        <w:pStyle w:val="FirstParagraph"/>
      </w:pPr>
      <w:r>
        <w:t xml:space="preserve">The alignment with Qatar National Vision 2030:</w:t>
      </w:r>
    </w:p>
    <w:p>
      <w:pPr>
        <w:pStyle w:val="BodyText"/>
      </w:pPr>
      <w:r>
        <w:t xml:space="preserve">A core tenet of the national vision is sustainable development. Consequently, a modern</w:t>
      </w:r>
      <w:r>
        <w:t xml:space="preserve"> </w:t>
      </w:r>
      <w:r>
        <w:rPr>
          <w:bCs/>
          <w:b/>
        </w:rPr>
        <w:t xml:space="preserve">Civil Engineer</w:t>
      </w:r>
      <w:r>
        <w:t xml:space="preserve"> </w:t>
      </w:r>
      <w:r>
        <w:t xml:space="preserve">in</w:t>
      </w:r>
      <w:r>
        <w:t xml:space="preserve"> </w:t>
      </w:r>
      <w:r>
        <w:rPr>
          <w:bCs/>
          <w:b/>
        </w:rPr>
        <w:t xml:space="preserve">Doha</w:t>
      </w:r>
      <w:r>
        <w:t xml:space="preserve"> </w:t>
      </w:r>
      <w:r>
        <w:rPr>
          <w:iCs/>
          <w:i/>
        </w:rPr>
        <w:t xml:space="preserve">must prioritize sustainability. This involves the use of green building materials, energy-efficient structural designs, and waste management systems during construction.</w:t>
      </w:r>
    </w:p>
    <w:p>
      <w:pPr>
        <w:pStyle w:val="BodyText"/>
      </w:pPr>
      <w:r>
        <w:rPr>
          <w:bCs/>
          <w:b/>
        </w:rPr>
        <w:t xml:space="preserve">Air Conditioning Infrastructure:</w:t>
      </w:r>
    </w:p>
    <w:p>
      <w:pPr>
        <w:pStyle w:val="BodyText"/>
      </w:pPr>
      <w:r>
        <w:t xml:space="preserve">The extreme temperatures in Doha necessitate robust infrastructure for cooling. Civil engineers are tasked with designing district cooling systems that serve entire neighborhoods. This requires precise calculation of thermal loads and efficient piping networks to distribute chilled water from central plants to buildings. The efficiency of these systems is directly influenced by the engineering design, making the</w:t>
      </w:r>
      <w:r>
        <w:t xml:space="preserve"> </w:t>
      </w:r>
      <w:r>
        <w:rPr>
          <w:bCs/>
          <w:b/>
        </w:rPr>
        <w:t xml:space="preserve">Civil Engineer</w:t>
      </w:r>
      <w:r>
        <w:t xml:space="preserve"> </w:t>
      </w:r>
      <w:r>
        <w:t xml:space="preserve">a key player in reducing Qatar’s carbon footprint.</w:t>
      </w:r>
    </w:p>
    <w:bookmarkEnd w:id="22"/>
    <w:bookmarkStart w:id="23" w:name="X808f8479b10cac59ceec9fc185c331be7ef16ca"/>
    <w:p>
      <w:pPr>
        <w:pStyle w:val="Heading2"/>
      </w:pPr>
      <w:r>
        <w:t xml:space="preserve">4. Transportation Networks: The Lusail Expressway and Doha Metro</w:t>
      </w:r>
    </w:p>
    <w:p>
      <w:pPr>
        <w:pStyle w:val="FirstParagraph"/>
      </w:pPr>
      <w:r>
        <w:t xml:space="preserve">The development of public transport in</w:t>
      </w:r>
      <w:r>
        <w:t xml:space="preserve"> </w:t>
      </w:r>
      <w:r>
        <w:rPr>
          <w:bCs/>
          <w:b/>
        </w:rPr>
        <w:t xml:space="preserve">Doha</w:t>
      </w:r>
    </w:p>
    <w:p>
      <w:pPr>
        <w:pStyle w:val="BodyText"/>
      </w:pPr>
      <w:r>
        <w:t xml:space="preserve">, particularly the Doha Metro and the Lusail Expressway, represents a pinnacle of civil engineering achievement. These projects required extensive coordination by</w:t>
      </w:r>
    </w:p>
    <w:p>
      <w:pPr>
        <w:pStyle w:val="BodyText"/>
      </w:pPr>
      <w:r>
        <w:t xml:space="preserve">Civil Engineers who had to navigate dense urban environments without disrupting daily life.</w:t>
      </w:r>
    </w:p>
    <w:p>
      <w:pPr>
        <w:pStyle w:val="BodyText"/>
      </w:pPr>
      <w:r>
        <w:rPr>
          <w:bCs/>
          <w:b/>
        </w:rPr>
        <w:t xml:space="preserve">Tunneling and Viaducts:</w:t>
      </w:r>
    </w:p>
    <w:p>
      <w:pPr>
        <w:pStyle w:val="BodyText"/>
      </w:pPr>
      <w:r>
        <w:t xml:space="preserve">In Doha, many metro lines run above ground on elevated viaducts. A</w:t>
      </w:r>
      <w:r>
        <w:t xml:space="preserve"> </w:t>
      </w:r>
      <w:r>
        <w:rPr>
          <w:bCs/>
          <w:b/>
        </w:rPr>
        <w:t xml:space="preserve">Civil Engineer</w:t>
      </w:r>
      <w:r>
        <w:t xml:space="preserve"> </w:t>
      </w:r>
      <w:r>
        <w:rPr>
          <w:iCs/>
          <w:i/>
        </w:rPr>
        <w:t xml:space="preserve">must design these structures to withstand not only heavy train loads but also high wind speeds common in the region. For sections requiring underground travel, tunneling engineers in Doha utilize advanced shield tunneling techniques to prevent surface settlement.</w:t>
      </w:r>
    </w:p>
    <w:p>
      <w:pPr>
        <w:pStyle w:val="BodyText"/>
      </w:pPr>
      <w:r>
        <w:t xml:space="preserve">The Lusail Expressway, a cable-stayed bridge connecting Doha to the new city of Lusail, showcases aesthetic engineering. A</w:t>
      </w:r>
      <w:r>
        <w:t xml:space="preserve"> </w:t>
      </w:r>
      <w:r>
        <w:rPr>
          <w:bCs/>
          <w:b/>
        </w:rPr>
        <w:t xml:space="preserve">Civil Engineer</w:t>
      </w:r>
      <w:r>
        <w:t xml:space="preserve"> </w:t>
      </w:r>
      <w:r>
        <w:rPr>
          <w:iCs/>
          <w:i/>
        </w:rPr>
        <w:t xml:space="preserve">working on this project had to balance architectural beauty with structural integrity, ensuring that the cables and pylons could endure corrosive salt air from the Arabian Gulf.</w:t>
      </w:r>
    </w:p>
    <w:bookmarkEnd w:id="23"/>
    <w:bookmarkStart w:id="24" w:name="material-science-and-heat-resistance"/>
    <w:p>
      <w:pPr>
        <w:pStyle w:val="Heading2"/>
      </w:pPr>
      <w:r>
        <w:t xml:space="preserve">5. Material Science and Heat Resistance</w:t>
      </w:r>
    </w:p>
    <w:p>
      <w:pPr>
        <w:pStyle w:val="FirstParagraph"/>
      </w:pPr>
      <w:r>
        <w:t xml:space="preserve">The durability of structures in</w:t>
      </w:r>
      <w:r>
        <w:t xml:space="preserve"> </w:t>
      </w:r>
      <w:r>
        <w:rPr>
          <w:bCs/>
          <w:b/>
        </w:rPr>
        <w:t xml:space="preserve">Doha</w:t>
      </w:r>
    </w:p>
    <w:p>
      <w:pPr>
        <w:pStyle w:val="BodyText"/>
      </w:pPr>
      <w:r>
        <w:t xml:space="preserve"> </w:t>
      </w:r>
      <w:r>
        <w:t xml:space="preserve">depends heavily on material selection. A</w:t>
      </w:r>
      <w:r>
        <w:t xml:space="preserve"> </w:t>
      </w:r>
      <w:r>
        <w:rPr>
          <w:bCs/>
          <w:b/>
        </w:rPr>
        <w:t xml:space="preserve">Civil Engineer</w:t>
      </w:r>
      <w:r>
        <w:t xml:space="preserve"> </w:t>
      </w:r>
      <w:r>
        <w:rPr>
          <w:iCs/>
          <w:i/>
        </w:rPr>
        <w:t xml:space="preserve">must specify concrete mixes that resist sulfate attack from soil and chloride ingress from seawater. Additionally, thermal expansion joints are crucial in all major infrastructures in Doha to prevent cracking due to the significant temperature fluctuations between day and night.</w:t>
      </w:r>
    </w:p>
    <w:p>
      <w:pPr>
        <w:pStyle w:val="BodyText"/>
      </w:pPr>
      <w:r>
        <w:rPr>
          <w:bCs/>
          <w:b/>
        </w:rPr>
        <w:t xml:space="preserve">Specialized Coatings:</w:t>
      </w:r>
    </w:p>
    <w:p>
      <w:pPr>
        <w:pStyle w:val="BodyText"/>
      </w:pPr>
      <w:r>
        <w:t xml:space="preserve">To protect steel reinforcement,</w:t>
      </w:r>
      <w:r>
        <w:t xml:space="preserve"> </w:t>
      </w:r>
      <w:r>
        <w:rPr>
          <w:bCs/>
          <w:b/>
        </w:rPr>
        <w:t xml:space="preserve">Civil Engineers</w:t>
      </w:r>
      <w:r>
        <w:t xml:space="preserve"> </w:t>
      </w:r>
      <w:r>
        <w:rPr>
          <w:iCs/>
          <w:i/>
        </w:rPr>
        <w:t xml:space="preserve">often specify epoxy-coated or galvanized rebar. In iconic projects like the Museum of Islamic Art or the National Museum of Qatar, engineers collaborated closely with architects to ensure that complex geometric shapes could be constructed using available materials while maintaining structural safety in Doha’s climate.</w:t>
      </w:r>
    </w:p>
    <w:bookmarkEnd w:id="24"/>
    <w:bookmarkStart w:id="25" w:name="conclusion"/>
    <w:p>
      <w:pPr>
        <w:pStyle w:val="Heading2"/>
      </w:pPr>
      <w:r>
        <w:t xml:space="preserve">6. Conclusion</w:t>
      </w:r>
    </w:p>
    <w:p>
      <w:pPr>
        <w:pStyle w:val="FirstParagraph"/>
      </w:pPr>
      <w:r>
        <w:t xml:space="preserve">The evolution of</w:t>
      </w:r>
      <w:r>
        <w:t xml:space="preserve"> </w:t>
      </w:r>
      <w:r>
        <w:rPr>
          <w:bCs/>
          <w:b/>
        </w:rPr>
        <w:t xml:space="preserve">Doha</w:t>
      </w:r>
    </w:p>
    <w:p>
      <w:pPr>
        <w:pStyle w:val="BodyText"/>
      </w:pPr>
      <w:r>
        <w:t xml:space="preserve"> </w:t>
      </w:r>
      <w:r>
        <w:t xml:space="preserve">serves as a testament to the capabilities of modern civil engineering. The</w:t>
      </w:r>
      <w:r>
        <w:t xml:space="preserve"> </w:t>
      </w:r>
      <w:r>
        <w:rPr>
          <w:bCs/>
          <w:b/>
        </w:rPr>
        <w:t xml:space="preserve">Civil Engineer</w:t>
      </w:r>
      <w:r>
        <w:t xml:space="preserve"> </w:t>
      </w:r>
      <w:r>
        <w:rPr>
          <w:iCs/>
          <w:i/>
        </w:rPr>
        <w:t xml:space="preserve">in Qatar is no longer just a builder but an innovator, integrating technology, sustainability, and resilience into every project. From the foundations laid in sandy soil to the sleek lines of cable-stayed bridges spanning the coast, these professionals are shaping the future of Doha.</w:t>
      </w:r>
    </w:p>
    <w:p>
      <w:pPr>
        <w:pStyle w:val="BodyText"/>
      </w:pPr>
      <w:r>
        <w:t xml:space="preserve">As Qatar continues to develop beyond 2030, the demand for skilled</w:t>
      </w:r>
      <w:r>
        <w:t xml:space="preserve"> </w:t>
      </w:r>
      <w:r>
        <w:rPr>
          <w:bCs/>
          <w:b/>
        </w:rPr>
        <w:t xml:space="preserve">Civil Engineers</w:t>
      </w:r>
      <w:r>
        <w:t xml:space="preserve"> </w:t>
      </w:r>
      <w:r>
        <w:t xml:space="preserve">will remain high. They must continue to adapt to new challenges, including smart city integration and advanced renewable energy systems. The legacy of engineering in</w:t>
      </w:r>
      <w:r>
        <w:t xml:space="preserve"> </w:t>
      </w:r>
      <w:r>
        <w:rPr>
          <w:bCs/>
          <w:b/>
        </w:rPr>
        <w:t xml:space="preserve">Doha</w:t>
      </w:r>
      <w:r>
        <w:t xml:space="preserve"> </w:t>
      </w:r>
      <w:r>
        <w:t xml:space="preserve">is one of transformation, proving that even in the harshest environments, human ingenuity can create lasting value.</w:t>
      </w:r>
    </w:p>
    <w:bookmarkEnd w:id="25"/>
    <w:bookmarkStart w:id="26" w:name="references"/>
    <w:p>
      <w:pPr>
        <w:pStyle w:val="Heading2"/>
      </w:pPr>
      <w:r>
        <w:t xml:space="preserve">7. References</w:t>
      </w:r>
    </w:p>
    <w:p>
      <w:pPr>
        <w:numPr>
          <w:ilvl w:val="0"/>
          <w:numId w:val="1001"/>
        </w:numPr>
        <w:pStyle w:val="Compact"/>
      </w:pPr>
      <w:r>
        <w:t xml:space="preserve">National Council for Research and Innovation Qatar. (2019).</w:t>
      </w:r>
      <w:r>
        <w:t xml:space="preserve"> </w:t>
      </w:r>
      <w:r>
        <w:rPr>
          <w:iCs/>
          <w:i/>
        </w:rPr>
        <w:t xml:space="preserve">The National Vision 2030 Strategic Goals</w:t>
      </w:r>
      <w:r>
        <w:t xml:space="preserve">.</w:t>
      </w:r>
    </w:p>
    <w:p>
      <w:pPr>
        <w:numPr>
          <w:ilvl w:val="0"/>
          <w:numId w:val="1001"/>
        </w:numPr>
        <w:pStyle w:val="Compact"/>
      </w:pPr>
      <w:r>
        <w:t xml:space="preserve">Municipality of Doha. (2018).</w:t>
      </w:r>
      <w:r>
        <w:t xml:space="preserve"> </w:t>
      </w:r>
      <w:r>
        <w:rPr>
          <w:iCs/>
          <w:i/>
        </w:rPr>
        <w:t xml:space="preserve">Doha Urban Structure Plan and Infrastructure Guidelines</w:t>
      </w:r>
      <w:r>
        <w:t xml:space="preserve">.</w:t>
      </w:r>
    </w:p>
    <w:p>
      <w:pPr>
        <w:numPr>
          <w:ilvl w:val="0"/>
          <w:numId w:val="1001"/>
        </w:numPr>
        <w:pStyle w:val="Compact"/>
      </w:pPr>
      <w:r>
        <w:t xml:space="preserve">Al-Saadi, A., &amp; Al-Attar, H. (2015). "Geotechnical Challenges in Construction on Sandy Soils: A Case Study of Doha."</w:t>
      </w:r>
      <w:r>
        <w:t xml:space="preserve"> </w:t>
      </w:r>
      <w:r>
        <w:rPr>
          <w:iCs/>
          <w:i/>
        </w:rPr>
        <w:t xml:space="preserve">Journal of Middle East Civil Engineering</w:t>
      </w:r>
      <w:r>
        <w:t xml:space="preserve">, 12(3), 45-60.</w:t>
      </w:r>
    </w:p>
    <w:p>
      <w:pPr>
        <w:numPr>
          <w:ilvl w:val="0"/>
          <w:numId w:val="1001"/>
        </w:numPr>
        <w:pStyle w:val="Compact"/>
      </w:pPr>
      <w:r>
        <w:t xml:space="preserve">FIFA World Cup Qatar 2022. (2019).</w:t>
      </w:r>
      <w:r>
        <w:t xml:space="preserve"> </w:t>
      </w:r>
      <w:r>
        <w:rPr>
          <w:iCs/>
          <w:i/>
        </w:rPr>
        <w:t xml:space="preserve">Sustainability Reports and Legacy Framework</w:t>
      </w:r>
      <w:r>
        <w:t xml:space="preserve">.</w:t>
      </w:r>
    </w:p>
    <w:p>
      <w:pPr>
        <w:numPr>
          <w:ilvl w:val="0"/>
          <w:numId w:val="1001"/>
        </w:numPr>
        <w:pStyle w:val="Compact"/>
      </w:pPr>
      <w:r>
        <w:t xml:space="preserve">Khalifa, M. (2020). "Sustainable Concrete Practices in Arid Climates: The Doha Experience."</w:t>
      </w:r>
      <w:r>
        <w:t xml:space="preserve"> </w:t>
      </w:r>
      <w:r>
        <w:rPr>
          <w:iCs/>
          <w:i/>
        </w:rPr>
        <w:t xml:space="preserve">International Journal of Construction Engineering</w:t>
      </w:r>
      <w:r>
        <w:t xml:space="preserv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2026-07-29T07:14:38Z</dcterms:created>
  <dcterms:modified xsi:type="dcterms:W3CDTF">2026-07-29T07:14:38Z</dcterms:modified>
</cp:coreProperties>
</file>

<file path=docProps/custom.xml><?xml version="1.0" encoding="utf-8"?>
<Properties xmlns="http://schemas.openxmlformats.org/officeDocument/2006/custom-properties" xmlns:vt="http://schemas.openxmlformats.org/officeDocument/2006/docPropsVTypes"/>
</file>