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Infrastructure,</w:t>
      </w:r>
      <w:r>
        <w:t xml:space="preserve"> </w:t>
      </w:r>
      <w:r>
        <w:t xml:space="preserve">Sustainability,</w:t>
      </w:r>
      <w:r>
        <w:t xml:space="preserve"> </w:t>
      </w:r>
      <w:r>
        <w:t xml:space="preserve">and</w:t>
      </w:r>
      <w:r>
        <w:t xml:space="preserve"> </w:t>
      </w:r>
      <w:r>
        <w:t xml:space="preserve">Innovation</w:t>
      </w:r>
    </w:p>
    <w:bookmarkStart w:id="33" w:name="X23a880b26afec82681d469a96f757daa38994b7"/>
    <w:p>
      <w:pPr>
        <w:pStyle w:val="Heading1"/>
      </w:pPr>
      <w:r>
        <w:t xml:space="preserve">The Role of the Civil Engineer in United Arab Emirates Abu Dhabi: Infrastructure, Sustainability, and Innovation</w:t>
      </w:r>
    </w:p>
    <w:p>
      <w:pPr>
        <w:pStyle w:val="FirstParagraph"/>
      </w:pPr>
      <w:r>
        <w:rPr>
          <w:bCs/>
          <w:b/>
        </w:rPr>
        <w:t xml:space="preserve">Abstract:</w:t>
      </w:r>
      <w:r>
        <w:br/>
      </w:r>
      <w:r>
        <w:br/>
      </w:r>
      <w:r>
        <w:t xml:space="preserve">This research paper explores the critical role of the Civil Engineer within the dynamic urban landscape of United Arab Emirates Abu Dhabi. As a rapidly modernizing capital city, Abu Dhabi faces unique challenges regarding infrastructure development, environmental sustainability, and social resilience. This document analyzes how Civil Engineers are pivotal in translating national visions into tangible realities through advanced structural design, smart city integration, and sustainable construction practices. It examines the technical requirements of building in extreme climatic conditions and highlights the shift towards eco-friendly engineering solutions that align with the UAE’s post-2030 sustainability goals.</w:t>
      </w:r>
    </w:p>
    <w:bookmarkStart w:id="20" w:name="introduction"/>
    <w:p>
      <w:pPr>
        <w:pStyle w:val="Heading2"/>
      </w:pPr>
      <w:r>
        <w:t xml:space="preserve">1. Introduction</w:t>
      </w:r>
    </w:p>
    <w:p>
      <w:pPr>
        <w:pStyle w:val="FirstParagraph"/>
      </w:pPr>
      <w:r>
        <w:t xml:space="preserve">The transformation of Abu Dhabi from a modest coastal settlement to a global metropolis is one of the most significant urban development narratives of the 21st century. Central to this metamorphosis is the profession of Civil Engineering. In United Arab Emirates Abu Dhabi, Civil Engineers are not merely builders; they are strategic planners and innovators tasked with creating infrastructure that withstands harsh environmental conditions while meeting international standards for safety and efficiency. The city’s ambition to become a knowledge-based economy requires robust physical foundations, making the expertise of the Civil Engineer indispensable.</w:t>
      </w:r>
    </w:p>
    <w:p>
      <w:pPr>
        <w:pStyle w:val="BodyText"/>
      </w:pPr>
      <w:r>
        <w:t xml:space="preserve">The scope of this paper is to detail the multifaceted responsibilities of Civil Engineers in Abu Dhabi. It focuses on three primary pillars: structural engineering for iconic architecture, transportation infrastructure for connectivity, and sustainable engineering practices aimed at environmental conservation. By examining these areas, we can understand how United Arab Emirates Abu Dhabi leverages technical expertise to maintain its competitive edge in the global market.</w:t>
      </w:r>
    </w:p>
    <w:bookmarkEnd w:id="20"/>
    <w:bookmarkStart w:id="23" w:name="X4ef5e71dd9ae5fa8738a0a503bb8c1249c32266"/>
    <w:p>
      <w:pPr>
        <w:pStyle w:val="Heading2"/>
      </w:pPr>
      <w:r>
        <w:t xml:space="preserve">2. Structural Engineering and Iconic Architecture</w:t>
      </w:r>
    </w:p>
    <w:p>
      <w:pPr>
        <w:pStyle w:val="FirstParagraph"/>
      </w:pPr>
      <w:r>
        <w:t xml:space="preserve">Abu Dhabi is renowned for its skyline, characterized by skyscrapers that challenge traditional engineering limits. The Civil Engineer plays a pivotal role in designing these structures to withstand high winds, extreme heat, and the corrosive effects of the coastal marine environment. For instance, projects such as the Etihad Towers and various developments on Saadiyat Island require precise calculations regarding wind load distribution and thermal expansion.</w:t>
      </w:r>
    </w:p>
    <w:bookmarkStart w:id="21" w:name="material-science-in-extreme-climates"/>
    <w:p>
      <w:pPr>
        <w:pStyle w:val="Heading3"/>
      </w:pPr>
      <w:r>
        <w:t xml:space="preserve">2.1 Material Science in Extreme Climates</w:t>
      </w:r>
    </w:p>
    <w:p>
      <w:pPr>
        <w:pStyle w:val="FirstParagraph"/>
      </w:pPr>
      <w:r>
        <w:t xml:space="preserve">In United Arab Emirates Abu Dhabi, standard construction materials often fail to perform adequately under prolonged exposure to temperatures exceeding 45°C (113°F) during summer months. Civil Engineers must select specialized concrete mixes with low heat of hydration and high durability against chloride attack from sea water. Furthermore, the use of steel reinforcements requires advanced coating technologies or stainless-steel alternatives to prevent corrosion. This adaptation ensures that infrastructure has a lifespan exceeding 50 years, providing long-term value for stakeholders and the government.</w:t>
      </w:r>
    </w:p>
    <w:bookmarkEnd w:id="21"/>
    <w:bookmarkStart w:id="22" w:name="seismic-and-geotechnical-considerations"/>
    <w:p>
      <w:pPr>
        <w:pStyle w:val="Heading3"/>
      </w:pPr>
      <w:r>
        <w:t xml:space="preserve">2.2 Seismic and Geotechnical Considerations</w:t>
      </w:r>
    </w:p>
    <w:p>
      <w:pPr>
        <w:pStyle w:val="FirstParagraph"/>
      </w:pPr>
      <w:r>
        <w:t xml:space="preserve">While Abu Dhabi is not located in a highly seismic zone, recent studies have prompted Civil Engineers to adopt rigorous geotechnical assessments. The soft soil conditions prevalent in certain parts of the emirate necessitate deep foundation systems, such as bored piles or rafts, to support heavy loads. The Civil Engineer must conduct extensive soil testing and modeling to prevent settlement issues that could compromise the integrity of high-rise buildings and large-span bridges.</w:t>
      </w:r>
    </w:p>
    <w:bookmarkEnd w:id="22"/>
    <w:bookmarkEnd w:id="23"/>
    <w:bookmarkStart w:id="26" w:name="X979dea8ab1ede6c9a3b28e71bf7ecc8b93d36b8"/>
    <w:p>
      <w:pPr>
        <w:pStyle w:val="Heading2"/>
      </w:pPr>
      <w:r>
        <w:t xml:space="preserve">3. Transportation Infrastructure and Urban Connectivity</w:t>
      </w:r>
    </w:p>
    <w:p>
      <w:pPr>
        <w:pStyle w:val="FirstParagraph"/>
      </w:pPr>
      <w:r>
        <w:t xml:space="preserve">The expansion of United Arab Emirates Abu Dhabi demands a transportation network that supports both economic activity and quality of life. Civil Engineers are responsible for the planning, design, and maintenance of roads, bridges, tunnels, and public transit systems.</w:t>
      </w:r>
    </w:p>
    <w:bookmarkStart w:id="24" w:name="the-abu-dhabi-metro-project"/>
    <w:p>
      <w:pPr>
        <w:pStyle w:val="Heading3"/>
      </w:pPr>
      <w:r>
        <w:t xml:space="preserve">3.1 The Abu Dhabi Metro Project</w:t>
      </w:r>
    </w:p>
    <w:p>
      <w:pPr>
        <w:pStyle w:val="FirstParagraph"/>
      </w:pPr>
      <w:r>
        <w:t xml:space="preserve">A cornerstone of recent civil engineering efforts is the development of the Abu Dhabi Metro. This massive undertaking involves complex earthworks, viaduct construction, and station design. Civil Engineers work closely with international consultants to ensure that the metro system integrates seamlessly with existing road networks. The challenge lies in minimizing disruption to daily traffic while constructing elevated rail lines through dense urban areas like Al Reem Island and Khalidiya.</w:t>
      </w:r>
    </w:p>
    <w:bookmarkEnd w:id="24"/>
    <w:bookmarkStart w:id="25" w:name="road-networks-and-smart-mobility"/>
    <w:p>
      <w:pPr>
        <w:pStyle w:val="Heading3"/>
      </w:pPr>
      <w:r>
        <w:t xml:space="preserve">3.2 Road Networks and Smart Mobility</w:t>
      </w:r>
    </w:p>
    <w:p>
      <w:pPr>
        <w:pStyle w:val="FirstParagraph"/>
      </w:pPr>
      <w:r>
        <w:t xml:space="preserve">Beyond rail, the road infrastructure of Abu Dhabi is being upgraded to accommodate increasing vehicle volumes. Civil Engineers are implementing smart traffic management systems that rely on embedded sensors in the pavement. These sensors provide real-time data to control center operators, optimizing traffic flow and reducing congestion. The integration of intelligent transportation systems (ITS) represents a paradigm shift in how Civil Engineers approach mobility planning in United Arab Emirates Abu Dhabi.</w:t>
      </w:r>
    </w:p>
    <w:bookmarkEnd w:id="25"/>
    <w:bookmarkEnd w:id="26"/>
    <w:bookmarkStart w:id="29" w:name="Xa647aea48943cf6d5aff0b1f0917ee920c7952d"/>
    <w:p>
      <w:pPr>
        <w:pStyle w:val="Heading2"/>
      </w:pPr>
      <w:r>
        <w:t xml:space="preserve">4. Sustainability and Environmental Stewardship</w:t>
      </w:r>
    </w:p>
    <w:p>
      <w:pPr>
        <w:pStyle w:val="FirstParagraph"/>
      </w:pPr>
      <w:r>
        <w:t xml:space="preserve">In recent years, the focus of the Civil Engineer in Abu Dhabi has shifted significantly toward sustainability. The UAE has committed to reducing carbon emissions and increasing energy efficiency, objectives that directly impact civil construction practices.</w:t>
      </w:r>
    </w:p>
    <w:bookmarkStart w:id="27" w:name="green-building-standards"/>
    <w:p>
      <w:pPr>
        <w:pStyle w:val="Heading3"/>
      </w:pPr>
      <w:r>
        <w:t xml:space="preserve">4.1 Green Building Standards</w:t>
      </w:r>
    </w:p>
    <w:p>
      <w:pPr>
        <w:pStyle w:val="FirstParagraph"/>
      </w:pPr>
      <w:r>
        <w:t xml:space="preserve">The Estidama Pearl Rating System, developed for the United Arab Emirates Abu Dhabi, mandates sustainable building practices. Civil Engineers must design structures that minimize water usage and energy consumption. This involves designing efficient drainage systems for rainwater harvesting, even though rainfall is rare, and optimizing building orientations to reduce solar gain. The use of recycled materials in concrete production is another area where Civil Engineers are making significant contributions to reducing the carbon footprint of construction.</w:t>
      </w:r>
    </w:p>
    <w:bookmarkEnd w:id="27"/>
    <w:bookmarkStart w:id="28" w:name="water-management-and-desalination"/>
    <w:p>
      <w:pPr>
        <w:pStyle w:val="Heading3"/>
      </w:pPr>
      <w:r>
        <w:t xml:space="preserve">4.2 Water Management and Desalination</w:t>
      </w:r>
    </w:p>
    <w:p>
      <w:pPr>
        <w:pStyle w:val="FirstParagraph"/>
      </w:pPr>
      <w:r>
        <w:t xml:space="preserve">Water scarcity is a critical challenge in Abu Dhabi. Civil Engineers are involved in the design and maintenance of extensive desalination plants and wastewater treatment facilities. These infrastructure projects require precise hydraulic engineering to ensure efficient water distribution across the emirate. Additionally, the management of stormwater runoff is crucial to prevent flash floods during rare but intense rain events, a task that requires sophisticated modeling by civil engineering teams.</w:t>
      </w:r>
    </w:p>
    <w:bookmarkEnd w:id="28"/>
    <w:bookmarkEnd w:id="29"/>
    <w:bookmarkStart w:id="30" w:name="X5ba2bc85dbee3ebf9671934d2858d10f12232a1"/>
    <w:p>
      <w:pPr>
        <w:pStyle w:val="Heading2"/>
      </w:pPr>
      <w:r>
        <w:t xml:space="preserve">5. Future Outlook: Smart Cities and Innovation</w:t>
      </w:r>
    </w:p>
    <w:p>
      <w:pPr>
        <w:pStyle w:val="FirstParagraph"/>
      </w:pPr>
      <w:r>
        <w:t xml:space="preserve">The vision for United Arab Emirates Abu Dhabi extends beyond traditional infrastructure. The concept of "Smart Cities" is becoming central to urban planning. Civil Engineers are at the forefront of this transition, integrating Internet of Things (IoT) devices into physical structures. Bridges equipped with structural health monitoring sensors, roads that charge electric vehicles via induction, and buildings that adapt their cooling systems based on occupancy levels are no longer science fiction but emerging realities.</w:t>
      </w:r>
    </w:p>
    <w:p>
      <w:pPr>
        <w:pStyle w:val="BodyText"/>
      </w:pPr>
      <w:r>
        <w:t xml:space="preserve">Furthermore, the rise of 3D printing in construction offers new opportunities for Civil Engineers. This technology allows for rapid prototyping and cost-effective construction of housing units, which could help address future demographic shifts in Abu Dhabi. The ability to create complex geometries with minimal waste aligns perfectly with the sustainability goals of the region.</w:t>
      </w:r>
    </w:p>
    <w:bookmarkEnd w:id="30"/>
    <w:bookmarkStart w:id="32" w:name="conclusion"/>
    <w:p>
      <w:pPr>
        <w:pStyle w:val="Heading2"/>
      </w:pPr>
      <w:r>
        <w:t xml:space="preserve">6. Conclusion</w:t>
      </w:r>
    </w:p>
    <w:p>
      <w:pPr>
        <w:pStyle w:val="FirstParagraph"/>
      </w:pPr>
      <w:r>
        <w:t xml:space="preserve">The Civil Engineer in United Arab Emirates Abu Dhabi serves as a cornerstone of national development. Through rigorous structural design, innovative transportation solutions, and a steadfast commitment to sustainability, Civil Engineers ensure that Abu Dhabi remains resilient and competitive on the global stage. As the emirate continues to evolve, the demand for skilled professionals who can navigate technical complexities while adhering to environmental responsibilities will only grow. The ongoing collaboration between government bodies like the Department of Municipalities and Transport (DMT) and private sector engineering firms highlights a unified vision: to build infrastructure that not only stands tall but also serves the community responsibly.</w:t>
      </w:r>
    </w:p>
    <w:p>
      <w:pPr>
        <w:pStyle w:val="BodyText"/>
      </w:pPr>
      <w:r>
        <w:t xml:space="preserve">In conclusion, the contributions of Civil Engineers are fundamental to realizing Abu Dhabi’s aspirations. Whether designing iconic landmarks, managing complex transit networks, or implementing green building codes, these professionals embody the spirit of innovation and precision. For United Arab Emirates Abu Dhabi to maintain its status as a world-class destination for living and business, the continued advancement and support of civil engineering practices remain an absolute priority.</w:t>
      </w:r>
    </w:p>
    <w:bookmarkStart w:id="31" w:name="references"/>
    <w:p>
      <w:pPr>
        <w:pStyle w:val="Heading3"/>
      </w:pPr>
      <w:r>
        <w:t xml:space="preserve">References</w:t>
      </w:r>
    </w:p>
    <w:p>
      <w:pPr>
        <w:numPr>
          <w:ilvl w:val="0"/>
          <w:numId w:val="1001"/>
        </w:numPr>
        <w:pStyle w:val="Compact"/>
      </w:pPr>
      <w:r>
        <w:rPr>
          <w:bCs/>
          <w:b/>
        </w:rPr>
        <w:t xml:space="preserve">[1]</w:t>
      </w:r>
      <w:r>
        <w:t xml:space="preserve"> </w:t>
      </w:r>
      <w:r>
        <w:t xml:space="preserve">Department of Municipalities and Transport (DMT) Abu Dhabi. "Transport Strategy 2030." Abu Dhabi, UAE.</w:t>
      </w:r>
    </w:p>
    <w:p>
      <w:pPr>
        <w:numPr>
          <w:ilvl w:val="0"/>
          <w:numId w:val="1001"/>
        </w:numPr>
        <w:pStyle w:val="Compact"/>
      </w:pPr>
      <w:r>
        <w:rPr>
          <w:bCs/>
          <w:b/>
        </w:rPr>
        <w:t xml:space="preserve">[2]</w:t>
      </w:r>
      <w:r>
        <w:t xml:space="preserve"> </w:t>
      </w:r>
      <w:r>
        <w:t xml:space="preserve">Estidama Pearl Rating System. "Technical Manual for Sustainable Building Design." Urban Planning Council, Abu Dhabi.</w:t>
      </w:r>
    </w:p>
    <w:p>
      <w:pPr>
        <w:numPr>
          <w:ilvl w:val="0"/>
          <w:numId w:val="1001"/>
        </w:numPr>
        <w:pStyle w:val="Compact"/>
      </w:pPr>
      <w:r>
        <w:rPr>
          <w:bCs/>
          <w:b/>
        </w:rPr>
        <w:t xml:space="preserve">[3]</w:t>
      </w:r>
      <w:r>
        <w:t xml:space="preserve"> </w:t>
      </w:r>
      <w:r>
        <w:t xml:space="preserve">Al-Salloum, Y., &amp; Alsayed, S. "Durability of Concrete in Marine Environments: A Case Study of UAE Infrastructure." Journal of Construction Engineering and Management.</w:t>
      </w:r>
    </w:p>
    <w:p>
      <w:pPr>
        <w:numPr>
          <w:ilvl w:val="0"/>
          <w:numId w:val="1001"/>
        </w:numPr>
        <w:pStyle w:val="Compact"/>
      </w:pPr>
      <w:r>
        <w:rPr>
          <w:bCs/>
          <w:b/>
        </w:rPr>
        <w:t xml:space="preserve">[4]</w:t>
      </w:r>
      <w:r>
        <w:t xml:space="preserve"> </w:t>
      </w:r>
      <w:r>
        <w:t xml:space="preserve">World Bank Group. "United Arab Emirates Urbanization Review: Managing Growth for Sustainability." Washington, DC.</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United Arab Emirates Abu Dhabi: Infrastructure, Sustainability, and Innovation</dc:title>
  <dc:creator/>
  <dc:language>en</dc:language>
  <cp:keywords/>
  <dcterms:created xsi:type="dcterms:W3CDTF">2026-07-29T17:01:30Z</dcterms:created>
  <dcterms:modified xsi:type="dcterms:W3CDTF">2026-07-29T17:01:30Z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