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Challenges</w:t>
      </w:r>
      <w:r>
        <w:t xml:space="preserve"> </w:t>
      </w:r>
      <w:r>
        <w:t xml:space="preserve">and</w:t>
      </w:r>
      <w:r>
        <w:t xml:space="preserve"> </w:t>
      </w:r>
      <w:r>
        <w:t xml:space="preserve">Innovations</w:t>
      </w:r>
    </w:p>
    <w:bookmarkStart w:id="26" w:name="X4c0447f1a36483dbd4c54f2901f617cba8dec5e"/>
    <w:p>
      <w:pPr>
        <w:pStyle w:val="Heading1"/>
      </w:pPr>
      <w:r>
        <w:t xml:space="preserve">The Role of the Civil Engineer in United States Los Angeles: Challenges and Innovations</w:t>
      </w:r>
    </w:p>
    <w:p>
      <w:pPr>
        <w:pStyle w:val="FirstParagraph"/>
      </w:pPr>
      <w:r>
        <w:rPr>
          <w:bCs/>
          <w:b/>
        </w:rPr>
        <w:t xml:space="preserve">Abstract:</w:t>
      </w:r>
    </w:p>
    <w:p>
      <w:pPr>
        <w:pStyle w:val="BodyText"/>
      </w:pPr>
      <w:r>
        <w:t xml:space="preserve">This research paper examines the critical role of a Civil Engineer within the complex urban landscape of United States Los Angeles. It explores how this profession serves as the backbone of infrastructure development in one of the most geologically and demographically dynamic cities in North America. By analyzing seismic resilience, water resource management, and traffic optimization, this document highlights why a Civil Engineer is indispensable to maintaining public safety and economic vitality in United States Los Angeles.</w:t>
      </w:r>
    </w:p>
    <w:bookmarkStart w:id="20" w:name="introduction"/>
    <w:p>
      <w:pPr>
        <w:pStyle w:val="Heading2"/>
      </w:pPr>
      <w:r>
        <w:t xml:space="preserve">1. Introduction</w:t>
      </w:r>
    </w:p>
    <w:p>
      <w:pPr>
        <w:pStyle w:val="FirstParagraph"/>
      </w:pPr>
      <w:r>
        <w:t xml:space="preserve">In the modern era of urbanization, the structural integrity and functionality of metropolitan areas depend heavily on professional engineering expertise. In this context, a Civil Engineer stands as a pivotal figure responsible for planning, designing, and supervising construction projects. The significance of this profession is perhaps nowhere more pronounced than in United States Los Angeles. As one of the most populous cities in the country and a global hub for entertainment and trade, Los Angeles presents unique engineering challenges that demand specialized knowledge.</w:t>
      </w:r>
    </w:p>
    <w:p>
      <w:pPr>
        <w:pStyle w:val="BodyText"/>
      </w:pPr>
      <w:r>
        <w:t xml:space="preserve">The primary objective of this research paper is to elucidate how a Civil Engineer navigates these specific challenges. It argues that the traditional definition of civil engineering has evolved beyond mere construction; today, it involves sustainable urban planning, disaster risk reduction, and technological integration. For residents and policymakers in United States Los Angeles, understanding the multifaceted duties of a Civil Engineer is essential for appreciating the resilience of their city.</w:t>
      </w:r>
    </w:p>
    <w:bookmarkEnd w:id="20"/>
    <w:bookmarkStart w:id="21" w:name="X3c55b3e6588aed3fd195d39bb622d22700c235e"/>
    <w:p>
      <w:pPr>
        <w:pStyle w:val="Heading2"/>
      </w:pPr>
      <w:r>
        <w:t xml:space="preserve">2. Seismic Resilience and Structural Integrity</w:t>
      </w:r>
    </w:p>
    <w:p>
      <w:pPr>
        <w:pStyle w:val="FirstParagraph"/>
      </w:pPr>
      <w:r>
        <w:t xml:space="preserve">The most defining characteristic of civil engineering in this region is seismic design. A Civil Engineer working in United States Los Angeles must possess advanced expertise in earthquake-resistant structures. The city sits near several fault lines, including the San Andreas Fault and the Newport-Inglewood Fault, making building safety a top priority.</w:t>
      </w:r>
    </w:p>
    <w:p>
      <w:pPr>
        <w:pStyle w:val="BodyText"/>
      </w:pPr>
      <w:r>
        <w:t xml:space="preserve">To address this, a Civil Engineer employs techniques such as base isolation and damping systems. These technologies allow buildings to sway with earthquakes rather than resist them rigidly, thereby reducing damage. In United States Los Angeles, retrofitting older structures is an ongoing mandate enforced by strict building codes. A Civil Engineer plays a critical role in assessing existing infrastructure—such as hospitals, schools, and high-rises—to ensure they meet the stringent seismic standards required by state and local authorities.</w:t>
      </w:r>
    </w:p>
    <w:p>
      <w:pPr>
        <w:pStyle w:val="BodyText"/>
      </w:pPr>
      <w:r>
        <w:t xml:space="preserve">Furthermore, bridge engineering presents significant challenges in this locale. The iconic freeways of United States Los Angeles are vulnerable to ground liquefaction during severe tremors. A Civil Engineer must continuously monitor these structures and design reinforcement solutions that can withstand potential magnitude 7+ earthquakes, ensuring that transportation networks remain viable post-disaster.</w:t>
      </w:r>
    </w:p>
    <w:bookmarkEnd w:id="21"/>
    <w:bookmarkStart w:id="22" w:name="water-resource-management"/>
    <w:p>
      <w:pPr>
        <w:pStyle w:val="Heading2"/>
      </w:pPr>
      <w:r>
        <w:t xml:space="preserve">3. Water Resource Management</w:t>
      </w:r>
    </w:p>
    <w:p>
      <w:pPr>
        <w:pStyle w:val="FirstParagraph"/>
      </w:pPr>
      <w:r>
        <w:t xml:space="preserve">Beyond structural safety, a Civil Engineer in United States Los Angeles is heavily involved in water resource management. The city’s geographical location creates a paradox of high demand and limited local supply, exacerbated by periodic droughts and climate change variability.</w:t>
      </w:r>
    </w:p>
    <w:p>
      <w:pPr>
        <w:pStyle w:val="BodyText"/>
      </w:pPr>
      <w:r>
        <w:t xml:space="preserve">The Los Angeles Aqueduct system is one of the most complex pieces of civil infrastructure in the world. A Civil Engineer oversees the maintenance and modernization of these water conveyance systems, which transport water from hundreds of miles away. This involves hydraulic modeling, pump station optimization, and pipeline integrity management.</w:t>
      </w:r>
    </w:p>
    <w:p>
      <w:pPr>
        <w:pStyle w:val="BodyText"/>
      </w:pPr>
      <w:r>
        <w:t xml:space="preserve">Additionally, stormwater capture has become a focal point for modern engineering efforts in United States Los Angeles. Recognizing that rain events are sporadic but intense, a Civil Engineer designs green infrastructure—such as bioswales and permeable pavements—to capture runoff. This not only prevents flooding in the dense urban canyon of United States Los Angeles but also recharges local groundwater aquifers, contributing to long-term water sustainability.</w:t>
      </w:r>
    </w:p>
    <w:bookmarkEnd w:id="22"/>
    <w:bookmarkStart w:id="23" w:name="transportation-and-traffic-optimization"/>
    <w:p>
      <w:pPr>
        <w:pStyle w:val="Heading2"/>
      </w:pPr>
      <w:r>
        <w:t xml:space="preserve">4. Transportation and Traffic Optimization</w:t>
      </w:r>
    </w:p>
    <w:p>
      <w:pPr>
        <w:pStyle w:val="FirstParagraph"/>
      </w:pPr>
      <w:r>
        <w:t xml:space="preserve">No discussion about a Civil Engineer in United States Los Angeles is complete without addressing traffic congestion. The city’s reliance on automobile transportation makes it one of the most congested metropolitan areas globally. Here, the role of a Civil Engineer extends into transportation planning and intelligent transport systems (ITS).</w:t>
      </w:r>
    </w:p>
    <w:p>
      <w:pPr>
        <w:pStyle w:val="BodyText"/>
      </w:pPr>
      <w:r>
        <w:t xml:space="preserve">A Civil Engineer designs multi-modal transit solutions that integrate highways with public rail systems, such as the Metro Rail network. They analyze traffic flow data to optimize signal timings and design interchange ramps that maximize throughput. In United States Los Angeles, where expansion of physical road space is limited by dense urban development, engineers must rely on software simulations and artificial intelligence to improve efficiency.</w:t>
      </w:r>
    </w:p>
    <w:p>
      <w:pPr>
        <w:pStyle w:val="BodyText"/>
      </w:pPr>
      <w:r>
        <w:t xml:space="preserve">Moreover, the push for electric vehicle (EV) infrastructure requires a Civil Engineer to design charging stations that are integrated seamlessly into existing urban frameworks. This includes planning electrical grid capacity and physical placement of chargers along major corridors in United States Los Angeles, facilitating the transition to greener transportation modes.</w:t>
      </w:r>
    </w:p>
    <w:bookmarkEnd w:id="23"/>
    <w:bookmarkStart w:id="24" w:name="X4265b2f30e5fc8d3046822dfa5591b6be692785"/>
    <w:p>
      <w:pPr>
        <w:pStyle w:val="Heading2"/>
      </w:pPr>
      <w:r>
        <w:t xml:space="preserve">5. Environmental Sustainability and Regulatory Compliance</w:t>
      </w:r>
    </w:p>
    <w:p>
      <w:pPr>
        <w:pStyle w:val="FirstParagraph"/>
      </w:pPr>
      <w:r>
        <w:t xml:space="preserve">In recent years, the scope of a Civil Engineer has expanded to include rigorous environmental stewardship. In United States Los Angeles, projects must comply with local ordinances aimed at reducing carbon footprints and preserving natural habitats.</w:t>
      </w:r>
    </w:p>
    <w:p>
      <w:pPr>
        <w:pStyle w:val="BodyText"/>
      </w:pPr>
      <w:r>
        <w:t xml:space="preserve">A Civil Engineer conducts environmental impact assessments (EIAs) before any major construction begins. This involves analyzing air quality, noise pollution, and impacts on local flora and fauna. For instance, coastal engineering projects in United States Los Angeles must adhere to strict regulations to protect marine ecosystems from erosion caused by human activity.</w:t>
      </w:r>
    </w:p>
    <w:p>
      <w:pPr>
        <w:pStyle w:val="BodyText"/>
      </w:pPr>
      <w:r>
        <w:t xml:space="preserve">Additionally, sustainable materials are increasingly being mandated. A Civil Engineer is responsible for sourcing low-carbon concrete and recycled steel, ensuring that new developments align with the city’s climate action plans. This shift requires continuous professional development and staying abreast of global best practices in green building standards like LEED (Leadership in Energy and Environmental Design).</w:t>
      </w:r>
    </w:p>
    <w:bookmarkEnd w:id="24"/>
    <w:bookmarkStart w:id="25" w:name="conclusion"/>
    <w:p>
      <w:pPr>
        <w:pStyle w:val="Heading2"/>
      </w:pPr>
      <w:r>
        <w:t xml:space="preserve">6. Conclusion</w:t>
      </w:r>
    </w:p>
    <w:p>
      <w:pPr>
        <w:pStyle w:val="FirstParagraph"/>
      </w:pPr>
      <w:r>
        <w:t xml:space="preserve">In conclusion, the role of a Civil Engineer is fundamental to the ongoing success and safety of United States Los Angeles. From ensuring that buildings do not collapse during earthquakes to managing scarce water resources and alleviating traffic congestion, this profession underpins the functionality of modern urban life in this specific locale.</w:t>
      </w:r>
    </w:p>
    <w:p>
      <w:pPr>
        <w:pStyle w:val="BodyText"/>
      </w:pPr>
      <w:r>
        <w:t xml:space="preserve">The complexities faced by a Civil Engineer in United States Los Angeles require a multidisciplinary approach, combining structural mechanics, hydraulic engineering, transportation planning, and environmental science. As the city continues to grow and face new climate-related challenges, the demand for skilled Civil Engineers who can innovate while respecting regulatory frameworks will only increase.</w:t>
      </w:r>
    </w:p>
    <w:p>
      <w:pPr>
        <w:pStyle w:val="BodyText"/>
      </w:pPr>
      <w:r>
        <w:t xml:space="preserve">Ultimately, investing in civil infrastructure is an investment in the people of United States Los Angeles. A competent Civil Engineer ensures that this investment yields safe, sustainable, and efficient outcomes for future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United States Los Angeles: Challenges and Innovations</dc:title>
  <dc:creator/>
  <dc:language>en</dc:language>
  <cp:keywords/>
  <dcterms:created xsi:type="dcterms:W3CDTF">2026-07-30T00:35:41Z</dcterms:created>
  <dcterms:modified xsi:type="dcterms:W3CDTF">2026-07-30T00:35:41Z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