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France</w:t>
      </w:r>
      <w:r>
        <w:t xml:space="preserve"> </w:t>
      </w:r>
      <w:r>
        <w:t xml:space="preserve">Paris</w:t>
      </w:r>
    </w:p>
    <w:bookmarkStart w:id="32" w:name="X2b5e6ab3a88392c001bc401dc578ed0f731a7c1"/>
    <w:p>
      <w:pPr>
        <w:pStyle w:val="Heading1"/>
      </w:pPr>
      <w:r>
        <w:t xml:space="preserve">The Evolution and Strategic Role of the Computer Engineer in France Paris</w:t>
      </w:r>
    </w:p>
    <w:p>
      <w:pPr>
        <w:pStyle w:val="FirstParagraph"/>
      </w:pPr>
      <w:r>
        <w:rPr>
          <w:bCs/>
          <w:b/>
        </w:rPr>
        <w:t xml:space="preserve">Abstract:</w:t>
      </w:r>
    </w:p>
    <w:p>
      <w:pPr>
        <w:pStyle w:val="BodyText"/>
      </w:pPr>
      <w:r>
        <w:t xml:space="preserve">This research paper examines the critical role of the computer engineer within the unique socio-economic and technological landscape of France Paris. As a global hub for innovation, finance, and culture, Paris serves as a fertile ground for technological advancement. This document explores how computer engineers contribute to this ecosystem, addressing technical challenges through rigorous engineering principles while adhering to ethical standards and societal responsibilities.</w:t>
      </w:r>
    </w:p>
    <w:bookmarkStart w:id="20" w:name="introduction"/>
    <w:p>
      <w:pPr>
        <w:pStyle w:val="Heading2"/>
      </w:pPr>
      <w:r>
        <w:t xml:space="preserve">1. Introduction</w:t>
      </w:r>
    </w:p>
    <w:p>
      <w:pPr>
        <w:pStyle w:val="FirstParagraph"/>
      </w:pPr>
      <w:r>
        <w:t xml:space="preserve">In the contemporary digital era, the computer engineer stands as a pivotal figure in shaping modern infrastructure. Unlike pure software developers who may focus primarily on application-level code, or electrical engineers who concentrate on physical hardware circuits, the computer engineer operates at the intersection of both domains. This hybrid expertise allows for a holistic approach to system design, optimization, and implementation. In France Paris, this role is particularly significant due to the city's status as a leading European technology hub.</w:t>
      </w:r>
    </w:p>
    <w:p>
      <w:pPr>
        <w:pStyle w:val="BodyText"/>
      </w:pPr>
      <w:r>
        <w:t xml:space="preserve">France Paris boasts a robust educational infrastructure with prestigious *Grandes Écoles* and universities that produce highly skilled computer engineers. These professionals are not merely coders; they are architects of complex systems ranging from telecommunications networks to artificial intelligence algorithms. This paper argues that the computer engineer in France Paris is essential for maintaining national competitiveness, ensuring digital sovereignty, and driving innovation in key sectors such as fintech, aerospace, and sustainable energy.</w:t>
      </w:r>
    </w:p>
    <w:bookmarkEnd w:id="20"/>
    <w:bookmarkStart w:id="21" w:name="Xad757c938be3b143511400ecb4ffb8b55040c48"/>
    <w:p>
      <w:pPr>
        <w:pStyle w:val="Heading2"/>
      </w:pPr>
      <w:r>
        <w:t xml:space="preserve">2. Historical Context: The Rise of Computer Engineering in France</w:t>
      </w:r>
    </w:p>
    <w:p>
      <w:pPr>
        <w:pStyle w:val="FirstParagraph"/>
      </w:pPr>
      <w:r>
        <w:t xml:space="preserve">The history of computer engineering in France dates back to the mid-20th century with early developments at institutions like CERN (though located on the border, its influence permeates French engineering culture) and the creation of early mainframes by companies such as Bull. Over decades, France has cultivated a distinct approach to engineering education that emphasizes strong theoretical foundations in mathematics and physics alongside practical application.</w:t>
      </w:r>
    </w:p>
    <w:p>
      <w:pPr>
        <w:pStyle w:val="BodyText"/>
      </w:pPr>
      <w:r>
        <w:t xml:space="preserve">In France Paris specifically, the concentration of these educational institutions has created a cluster effect. The 13th arrondissement and surrounding areas are known as the "Silicon Alley" or *Station F* ecosystem, attracting startups and established tech giants alike. Here, computer engineers have transitioned from supporting roles to leadership positions in digital transformation strategies. The legacy of rigorous French engineering education ensures that graduates possess a deep understanding of computational theory, which is crucial for tackling complex problems in security, cryptography, and system architecture.</w:t>
      </w:r>
    </w:p>
    <w:bookmarkEnd w:id="21"/>
    <w:bookmarkStart w:id="25" w:name="X539e168aa85f77f60cb0f0d55664315ec9d715a"/>
    <w:p>
      <w:pPr>
        <w:pStyle w:val="Heading2"/>
      </w:pPr>
      <w:r>
        <w:t xml:space="preserve">3. Core Responsibilities and Technical Scope</w:t>
      </w:r>
    </w:p>
    <w:p>
      <w:pPr>
        <w:pStyle w:val="FirstParagraph"/>
      </w:pPr>
      <w:r>
        <w:t xml:space="preserve">The scope of work for a computer engineer extends beyond simple programming. It involves the entire lifecycle of computing systems. In France Paris, where industries such as banking (La Défense business district) and aviation (Aerospace Valley connections) are dominant, these responsibilities include:</w:t>
      </w:r>
    </w:p>
    <w:bookmarkStart w:id="22" w:name="system-architecture-and-design"/>
    <w:p>
      <w:pPr>
        <w:pStyle w:val="Heading3"/>
      </w:pPr>
      <w:r>
        <w:t xml:space="preserve">3.1 System Architecture and Design</w:t>
      </w:r>
    </w:p>
    <w:p>
      <w:pPr>
        <w:pStyle w:val="FirstParagraph"/>
      </w:pPr>
      <w:r>
        <w:t xml:space="preserve">Computer engineers design the underlying architecture of hardware and software systems. This includes selecting appropriate processors, memory structures, and network protocols. In the context of France Paris's smart city initiatives (*Paris Smart City*), engineers design embedded systems that manage traffic lights, energy grids, and public transportation logistics efficiently.</w:t>
      </w:r>
    </w:p>
    <w:bookmarkEnd w:id="22"/>
    <w:bookmarkStart w:id="23" w:name="software-hardware-integration"/>
    <w:p>
      <w:pPr>
        <w:pStyle w:val="Heading3"/>
      </w:pPr>
      <w:r>
        <w:t xml:space="preserve">3.2 Software-Hardware Integration</w:t>
      </w:r>
    </w:p>
    <w:p>
      <w:pPr>
        <w:pStyle w:val="FirstParagraph"/>
      </w:pPr>
      <w:r>
        <w:t xml:space="preserve">A unique aspect of computer engineering is the integration of software with physical hardware. This is vital in France Paris for the development of Internet of Things (IoT) devices used in healthcare monitoring and environmental sensing. Engineers ensure that low-level code interacts seamlessly with high-level applications, optimizing performance and power consumption.</w:t>
      </w:r>
    </w:p>
    <w:bookmarkEnd w:id="23"/>
    <w:bookmarkStart w:id="24" w:name="cybersecurity-and-data-protection"/>
    <w:p>
      <w:pPr>
        <w:pStyle w:val="Heading3"/>
      </w:pPr>
      <w:r>
        <w:t xml:space="preserve">3.3 Cybersecurity and Data Protection</w:t>
      </w:r>
    </w:p>
    <w:p>
      <w:pPr>
        <w:pStyle w:val="FirstParagraph"/>
      </w:pPr>
      <w:r>
        <w:t xml:space="preserve">With stringent regulations like the General Data Protection Regulation (GDPR) enforced by French authorities, computer engineers play a crucial role in designing secure systems. They implement encryption algorithms, conduct vulnerability assessments, and develop intrusion detection systems. In Paris, where financial transactions are frequent and sensitive data is abundant, this aspect of engineering is paramount for maintaining public trust.</w:t>
      </w:r>
    </w:p>
    <w:bookmarkEnd w:id="24"/>
    <w:bookmarkEnd w:id="25"/>
    <w:bookmarkStart w:id="26" w:name="the-educational-pathway-in-france"/>
    <w:p>
      <w:pPr>
        <w:pStyle w:val="Heading2"/>
      </w:pPr>
      <w:r>
        <w:t xml:space="preserve">4. The Educational Pathway in France</w:t>
      </w:r>
    </w:p>
    <w:p>
      <w:pPr>
        <w:pStyle w:val="FirstParagraph"/>
      </w:pPr>
      <w:r>
        <w:t xml:space="preserve">To become a computer engineer in France Paris typically requires graduation from a *Grande École* or a specialized university program accredited by the *Conférence des Grandes Écoles (CGE)*. These programs are notoriously competitive and rigorous.</w:t>
      </w:r>
    </w:p>
    <w:p>
      <w:pPr>
        <w:numPr>
          <w:ilvl w:val="0"/>
          <w:numId w:val="1001"/>
        </w:numPr>
        <w:pStyle w:val="Compact"/>
      </w:pPr>
      <w:r>
        <w:rPr>
          <w:bCs/>
          <w:b/>
        </w:rPr>
        <w:t xml:space="preserve">Preparatory Classes:</w:t>
      </w:r>
      <w:r>
        <w:t xml:space="preserve"> </w:t>
      </w:r>
      <w:r>
        <w:t xml:space="preserve">Students undergo two years of intense preparatory studies (*CPGE*), focusing heavily on mathematics, physics, and computer science.</w:t>
      </w:r>
    </w:p>
    <w:p>
      <w:pPr>
        <w:numPr>
          <w:ilvl w:val="0"/>
          <w:numId w:val="1001"/>
        </w:numPr>
        <w:pStyle w:val="Compact"/>
      </w:pPr>
      <w:r>
        <w:rPr>
          <w:bCs/>
          <w:b/>
        </w:rPr>
        <w:t xml:space="preserve">Specialized Engineering Cycle:</w:t>
      </w:r>
      <w:r>
        <w:t xml:space="preserve"> </w:t>
      </w:r>
      <w:r>
        <w:t xml:space="preserve">The final three years provide specialized training in computer engineering topics such as distributed systems, machine learning, cybersecurity, and human-computer interaction.</w:t>
      </w:r>
    </w:p>
    <w:p>
      <w:pPr>
        <w:pStyle w:val="FirstParagraph"/>
      </w:pPr>
      <w:r>
        <w:t xml:space="preserve">This educational model produces engineers who are not only technically proficient but also possess strong analytical skills and a capacity for innovation. Universities in France Paris, such as Sorbonne University and École Polytechnique (located in the greater Paris area), continue to push the boundaries of research in quantum computing, AI ethics, and sustainable IT.</w:t>
      </w:r>
    </w:p>
    <w:bookmarkEnd w:id="26"/>
    <w:bookmarkStart w:id="30" w:name="Xa8d04fa4dd1d31009a629af71c4eeb68b2d311d"/>
    <w:p>
      <w:pPr>
        <w:pStyle w:val="Heading2"/>
      </w:pPr>
      <w:r>
        <w:t xml:space="preserve">5. Socio-Economic Impact of Computer Engineers in France Paris</w:t>
      </w:r>
    </w:p>
    <w:p>
      <w:pPr>
        <w:pStyle w:val="FirstParagraph"/>
      </w:pPr>
      <w:r>
        <w:t xml:space="preserve">The impact of computer engineers extends beyond their immediate employers. In France Paris, they are driving forces behind economic growth and social innovation.</w:t>
      </w:r>
    </w:p>
    <w:bookmarkStart w:id="27" w:name="innovation-and-startups"/>
    <w:p>
      <w:pPr>
        <w:pStyle w:val="Heading3"/>
      </w:pPr>
      <w:r>
        <w:t xml:space="preserve">5.1 Innovation and Startups</w:t>
      </w:r>
    </w:p>
    <w:p>
      <w:pPr>
        <w:pStyle w:val="FirstParagraph"/>
      </w:pPr>
      <w:r>
        <w:t xml:space="preserve">The ecosystem in France Paris is vibrant with startups (*La French Tech*). Computer engineers are the founders and technical leads of many of these ventures. They translate abstract ideas into viable products, attracting international investment to the region. The presence of hubs like Station F provides them with mentorship and networking opportunities, fostering a culture of entrepreneurship rooted in engineering excellence.</w:t>
      </w:r>
    </w:p>
    <w:bookmarkEnd w:id="27"/>
    <w:bookmarkStart w:id="28" w:name="digital-sovereignty"/>
    <w:p>
      <w:pPr>
        <w:pStyle w:val="Heading3"/>
      </w:pPr>
      <w:r>
        <w:t xml:space="preserve">5.2 Digital Sovereignty</w:t>
      </w:r>
    </w:p>
    <w:p>
      <w:pPr>
        <w:pStyle w:val="FirstParagraph"/>
      </w:pPr>
      <w:r>
        <w:t xml:space="preserve">Nationally, France seeks to maintain digital sovereignty—reducing dependence on foreign tech giants. Computer engineers contribute to this goal by developing local alternatives for cloud services, operating systems, and enterprise software. Their work ensures that critical infrastructure remains under French control and adheres to national values regarding privacy and freedom of expression.</w:t>
      </w:r>
    </w:p>
    <w:bookmarkEnd w:id="28"/>
    <w:bookmarkStart w:id="29" w:name="ethical-responsibility"/>
    <w:p>
      <w:pPr>
        <w:pStyle w:val="Heading3"/>
      </w:pPr>
      <w:r>
        <w:t xml:space="preserve">5.4 Ethical Responsibility</w:t>
      </w:r>
    </w:p>
    <w:p>
      <w:pPr>
        <w:pStyle w:val="FirstParagraph"/>
      </w:pPr>
      <w:r>
        <w:t xml:space="preserve">In France Paris, there is a growing emphasis on the ethical responsibility of engineers. Discussions around algorithmic bias, environmental impact of data centers, and the societal implications of AI are central to professional discourse. Computer engineers are expected to not only build efficient systems but also ethical ones that respect human rights and social equity.</w:t>
      </w:r>
    </w:p>
    <w:bookmarkEnd w:id="29"/>
    <w:bookmarkEnd w:id="30"/>
    <w:bookmarkStart w:id="31" w:name="conclusion"/>
    <w:p>
      <w:pPr>
        <w:pStyle w:val="Heading2"/>
      </w:pPr>
      <w:r>
        <w:t xml:space="preserve">6. Conclusion</w:t>
      </w:r>
    </w:p>
    <w:p>
      <w:pPr>
        <w:pStyle w:val="FirstParagraph"/>
      </w:pPr>
      <w:r>
        <w:t xml:space="preserve">The computer engineer in France Paris represents a unique synthesis of technical expertise, theoretical rigor, and social responsibility. From designing the infrastructure of smart cities to securing financial data against cyber threats, their contributions are indispensable to the functioning and advancement of modern society.</w:t>
      </w:r>
    </w:p>
    <w:p>
      <w:pPr>
        <w:pStyle w:val="BodyText"/>
      </w:pPr>
      <w:r>
        <w:t xml:space="preserve">As technology continues to evolve at a rapid pace, the role of the computer engineer will only grow in importance. In France Paris, with its rich history of intellectual pursuit and dynamic economic landscape, these professionals are poised to lead future innovations. They must continue to adapt to new challenges while upholding the high standards set by their prestigious educational institutions. The synergy between traditional French engineering values and cutting-edge technological needs creates a powerful engine for progress, ensuring that France Paris remains at the forefront of the global digital revolution.</w:t>
      </w:r>
    </w:p>
    <w:p>
      <w:pPr>
        <w:pStyle w:val="BodyText"/>
      </w:pPr>
      <w:r>
        <w:t xml:space="preserve">Ultimately, understanding the computer engineer requires looking beyond code to see them as architects of our digital future. In a city like Paris, where history meets innovation daily, they bridge the gap between yesterday's achievements and tomorrow's possibilities.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Computer Engineer in France Paris</dc:title>
  <dc:creator/>
  <dc:language>en</dc:language>
  <cp:keywords/>
  <dcterms:created xsi:type="dcterms:W3CDTF">2026-07-29T05:30:36Z</dcterms:created>
  <dcterms:modified xsi:type="dcterms:W3CDTF">2026-07-29T05:30:36Z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