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Milan</w:t>
      </w:r>
    </w:p>
    <w:bookmarkStart w:id="29" w:name="X61fa4a92204426aa680ff10d615a400f662caaf"/>
    <w:p>
      <w:pPr>
        <w:pStyle w:val="Heading1"/>
      </w:pPr>
      <w:r>
        <w:t xml:space="preserve">An Analysis of the Computer Engineer Profession within the Technological Landscape of Italy Milan</w:t>
      </w:r>
    </w:p>
    <w:p>
      <w:pPr>
        <w:pStyle w:val="FirstParagraph"/>
      </w:pPr>
      <w:r>
        <w:rPr>
          <w:bCs/>
          <w:b/>
        </w:rPr>
        <w:t xml:space="preserve">Abstract:</w:t>
      </w:r>
    </w:p>
    <w:p>
      <w:pPr>
        <w:pStyle w:val="BodyText"/>
      </w:pPr>
      <w:r>
        <w:t xml:space="preserve">This research paper examines the critical role, educational requirements, and economic impact of the Computer Engineer profession specifically within the context of Italy Milan. As one of Europe’s primary financial and industrial hubs, Italy Milan serves as a unique ecosystem where traditional engineering principles intersect with modern digital innovation. This document explores how Computer Engineers in this region contribute to sectors such as fintech, manufacturing automation, and software development. Furthermore, it analyzes the educational pathways required to become a qualified professional in Italy Milan and discusses the future trajectory of this vital profession.</w:t>
      </w:r>
    </w:p>
    <w:bookmarkStart w:id="20" w:name="introduction"/>
    <w:p>
      <w:pPr>
        <w:pStyle w:val="Heading2"/>
      </w:pPr>
      <w:r>
        <w:t xml:space="preserve">1. Introduction</w:t>
      </w:r>
    </w:p>
    <w:p>
      <w:pPr>
        <w:pStyle w:val="FirstParagraph"/>
      </w:pPr>
      <w:r>
        <w:t xml:space="preserve">In the contemporary global economy, technology is no longer merely a supporting function but the central engine of industrial and financial progress. At the heart of this transformation lies the Computer Engineer, a professional who bridges the gap between hardware architecture and software functionality. Nowhere is this intersection more palpable than in Italy Milan. Known historically as Italy's economic capital and a global center for fashion, design, and finance, Italy Milan has undergone a significant digital transformation over the past two decades. This research paper aims to dissect the multifaceted role of the Computer Engineer within this specific geographical and economic context.</w:t>
      </w:r>
    </w:p>
    <w:p>
      <w:pPr>
        <w:pStyle w:val="BodyText"/>
      </w:pPr>
      <w:r>
        <w:t xml:space="preserve">The city of Italy Milan is characterized by a dense concentration of multinational corporations, innovative startups, and prestigious academic institutions. Consequently, the demand for skilled Computer Engineers in Italy Milan is robust and diverse. Unlike generic tech hubs that may focus solely on consumer applications, the Computer Engineer in Italy Milan often deals with complex systems integration involving industrial IoT (Internet of Things), blockchain technologies for financial services, and advanced robotics for manufacturing. Understanding this role requires an examination of both the technical competencies required and the specific market dynamics present in Italy Milan.</w:t>
      </w:r>
    </w:p>
    <w:bookmarkEnd w:id="20"/>
    <w:bookmarkStart w:id="21" w:name="Xac40b9011ff8d26ec491786cdc9320af71ddb9e"/>
    <w:p>
      <w:pPr>
        <w:pStyle w:val="Heading2"/>
      </w:pPr>
      <w:r>
        <w:t xml:space="preserve">2. Educational Pathways and Professional Qualifications</w:t>
      </w:r>
    </w:p>
    <w:p>
      <w:pPr>
        <w:pStyle w:val="FirstParagraph"/>
      </w:pPr>
      <w:r>
        <w:t xml:space="preserve">Becoming a Computer Engineer in Italy Milan typically follows a rigorous academic trajectory mandated by Italian educational standards. The primary route involves obtaining a Laurea Magistrale (Master’s degree) in Computer Science Engineering or Software Engineering from recognized universities such as the Politecnico di Milano, which is renowned globally for its engineering and architecture programs.</w:t>
      </w:r>
    </w:p>
    <w:p>
      <w:pPr>
        <w:numPr>
          <w:ilvl w:val="0"/>
          <w:numId w:val="1001"/>
        </w:numPr>
        <w:pStyle w:val="Compact"/>
      </w:pPr>
      <w:r>
        <w:rPr>
          <w:bCs/>
          <w:b/>
        </w:rPr>
        <w:t xml:space="preserve">Bachelor’s Degree (Laurea Triennale):</w:t>
      </w:r>
      <w:r>
        <w:t xml:space="preserve"> </w:t>
      </w:r>
      <w:r>
        <w:t xml:space="preserve">The foundational three-year degree covers core subjects including algorithms, data structures, computer architecture, and basic programming. In Italy Milan, this stage emphasizes strong mathematical foundations.</w:t>
      </w:r>
    </w:p>
    <w:p>
      <w:pPr>
        <w:numPr>
          <w:ilvl w:val="0"/>
          <w:numId w:val="1001"/>
        </w:numPr>
        <w:pStyle w:val="Compact"/>
      </w:pPr>
      <w:r>
        <w:rPr>
          <w:bCs/>
          <w:b/>
        </w:rPr>
        <w:t xml:space="preserve">Master’s Degree (Laurea Magistrale):</w:t>
      </w:r>
      <w:r>
        <w:t xml:space="preserve"> </w:t>
      </w:r>
      <w:r>
        <w:t xml:space="preserve">An additional two years of specialized study allow students to focus on areas such as artificial intelligence, cybersecurity, or embedded systems. This level of education is crucial for roles that require high-level system design in the competitive environment of Italy Milan.</w:t>
      </w:r>
    </w:p>
    <w:p>
      <w:pPr>
        <w:numPr>
          <w:ilvl w:val="0"/>
          <w:numId w:val="1001"/>
        </w:numPr>
        <w:pStyle w:val="Compact"/>
      </w:pPr>
      <w:r>
        <w:rPr>
          <w:bCs/>
          <w:b/>
        </w:rPr>
        <w:t xml:space="preserve">Professional Registration:</w:t>
      </w:r>
      <w:r>
        <w:t xml:space="preserve"> </w:t>
      </w:r>
      <w:r>
        <w:t xml:space="preserve">To practice independently or sign off on engineering projects in Italy, one must register with the Order of Engineers (Ordine degli Ingegneri). This legal requirement ensures that Computer Engineers in Italy Milan adhere to strict ethical and professional standards, adding a layer of credibility and responsibility to their work.</w:t>
      </w:r>
    </w:p>
    <w:p>
      <w:pPr>
        <w:pStyle w:val="FirstParagraph"/>
      </w:pPr>
      <w:r>
        <w:t xml:space="preserve">The curriculum in universities located in Italy Milan often includes internships with local industry leaders, providing students with practical experience before they officially enter the workforce. This synergy between academia and industry is a hallmark of the Computer Engineer’s preparation in this region.</w:t>
      </w:r>
    </w:p>
    <w:bookmarkEnd w:id="21"/>
    <w:bookmarkStart w:id="25" w:name="key-sectors-employing-computer-engineers"/>
    <w:p>
      <w:pPr>
        <w:pStyle w:val="Heading2"/>
      </w:pPr>
      <w:r>
        <w:t xml:space="preserve">3. Key Sectors Employing Computer Engineers</w:t>
      </w:r>
    </w:p>
    <w:p>
      <w:pPr>
        <w:pStyle w:val="FirstParagraph"/>
      </w:pPr>
      <w:r>
        <w:t xml:space="preserve">The application of computer engineering skills in Italy Milan spans several key industries, each presenting unique challenges and opportunities for professionals.</w:t>
      </w:r>
    </w:p>
    <w:bookmarkStart w:id="22" w:name="financial-technology-fintech"/>
    <w:p>
      <w:pPr>
        <w:pStyle w:val="Heading3"/>
      </w:pPr>
      <w:r>
        <w:t xml:space="preserve">3.1 Financial Technology (FinTech)</w:t>
      </w:r>
    </w:p>
    <w:p>
      <w:pPr>
        <w:pStyle w:val="FirstParagraph"/>
      </w:pPr>
      <w:r>
        <w:t xml:space="preserve">Borghetti Quadrilatero, the historic financial district in Italy Milan, is home to major banks and insurance companies undergoing digital transformation. Computer Engineers in this sector are tasked with developing secure banking applications, implementing blockchain solutions for transparent transactions, and creating algorithms for high-frequency trading. The need for cybersecurity expertise is paramount here, as protecting sensitive financial data is a primary concern.</w:t>
      </w:r>
    </w:p>
    <w:bookmarkEnd w:id="22"/>
    <w:bookmarkStart w:id="23" w:name="industrial-automation-and-manufacturing"/>
    <w:p>
      <w:pPr>
        <w:pStyle w:val="Heading3"/>
      </w:pPr>
      <w:r>
        <w:t xml:space="preserve">3.2 Industrial Automation and Manufacturing</w:t>
      </w:r>
    </w:p>
    <w:p>
      <w:pPr>
        <w:pStyle w:val="FirstParagraph"/>
      </w:pPr>
      <w:r>
        <w:t xml:space="preserve">Northern Italy has long been the industrial heartland of the nation, and Italy Milan acts as a nerve center for this activity. The "Industry 4.0" initiative has spurred demand for Computer Engineers who can integrate physical machinery with digital control systems. These engineers work on developing smart factories where sensors collect data in real-time to optimize production lines, predict maintenance needs, and reduce waste. This intersection of mechanical engineering and computer science is particularly prominent in the automotive and fashion manufacturing sectors based around Italy Milan.</w:t>
      </w:r>
    </w:p>
    <w:bookmarkEnd w:id="23"/>
    <w:bookmarkStart w:id="24" w:name="software-development-and-startups"/>
    <w:p>
      <w:pPr>
        <w:pStyle w:val="Heading3"/>
      </w:pPr>
      <w:r>
        <w:t xml:space="preserve">3.3 Software Development and Startups</w:t>
      </w:r>
    </w:p>
    <w:p>
      <w:pPr>
        <w:pStyle w:val="FirstParagraph"/>
      </w:pPr>
      <w:r>
        <w:t xml:space="preserve">A vibrant startup ecosystem has emerged in Italy Milan, supported by innovation hubs and venture capital firms. Computer Engineers here are often involved in full-stack development, creating scalable web and mobile applications for e-commerce, logistics, and creative industries. The agile nature of these startups requires engineers to be versatile, capable of handling everything from database management to user interface design.</w:t>
      </w:r>
    </w:p>
    <w:bookmarkEnd w:id="24"/>
    <w:bookmarkEnd w:id="25"/>
    <w:bookmarkStart w:id="26" w:name="challenges-and-future-trends"/>
    <w:p>
      <w:pPr>
        <w:pStyle w:val="Heading2"/>
      </w:pPr>
      <w:r>
        <w:t xml:space="preserve">4. Challenges and Future Trends</w:t>
      </w:r>
    </w:p>
    <w:p>
      <w:pPr>
        <w:pStyle w:val="FirstParagraph"/>
      </w:pPr>
      <w:r>
        <w:t xml:space="preserve">Despite the strong demand, Computer Engineers in Italy Milan face several challenges. One significant issue is the "brain drain," where talented graduates leave for other European tech hubs like Berlin or Amsterdam due to perceived better salary prospects or work-life balance elsewhere. However, recent trends suggest a stabilization as local companies improve their offerings.</w:t>
      </w:r>
    </w:p>
    <w:p>
      <w:pPr>
        <w:pStyle w:val="BodyText"/>
      </w:pPr>
      <w:r>
        <w:t xml:space="preserve">Looking forward, the rise of Artificial Intelligence (AI) and Machine Learning (ML) will redefine the role of the Computer Engineer. In Italy Milan, professionals must continuously upskill to understand how to implement AI models that drive decision-making in finance and industry. Additionally, as sustainability becomes a global priority, there is a growing niche for Computer Engineers who can develop energy-efficient computing solutions and smart grid technologies.</w:t>
      </w:r>
    </w:p>
    <w:p>
      <w:pPr>
        <w:pStyle w:val="BodyText"/>
      </w:pPr>
      <w:r>
        <w:t xml:space="preserve">The integration of 5G networks across Italy Milan also presents new opportunities for engineers specializing in network architecture and edge computing, enabling faster data processing for IoT devices.</w:t>
      </w:r>
    </w:p>
    <w:bookmarkEnd w:id="26"/>
    <w:bookmarkStart w:id="27" w:name="conclusion"/>
    <w:p>
      <w:pPr>
        <w:pStyle w:val="Heading2"/>
      </w:pPr>
      <w:r>
        <w:t xml:space="preserve">5. Conclusion</w:t>
      </w:r>
    </w:p>
    <w:p>
      <w:pPr>
        <w:pStyle w:val="FirstParagraph"/>
      </w:pPr>
      <w:r>
        <w:t xml:space="preserve">In conclusion, the Computer Engineer is an indispensable asset to the economic and technological fabric of Italy Milan. The profession demands a blend of deep technical knowledge, continuous learning, and regulatory awareness. From securing financial transactions in the Quadrilatero to automating factories in Northern Italy’s industrial zones, Computer Engineers are driving innovation across multiple sectors.</w:t>
      </w:r>
    </w:p>
    <w:p>
      <w:pPr>
        <w:pStyle w:val="BodyText"/>
      </w:pPr>
      <w:r>
        <w:t xml:space="preserve">The specific context of Italy Milan adds layers of complexity and richness to this role, requiring professionals who can navigate both traditional engineering rigor and modern digital agility. As the region continues to evolve into a leading European tech hub, the importance of skilled Computer Engineers will only grow. Supporting their development through robust education at institutions like Politecnico di Milano and fostering a supportive professional environment in Italy Milan is essential for sustaining this momentum.</w:t>
      </w:r>
    </w:p>
    <w:p>
      <w:pPr>
        <w:pStyle w:val="BodyText"/>
      </w:pPr>
      <w:r>
        <w:t xml:space="preserve">Future research should focus on longitudinal studies regarding career progression for Computer Engineers in Italy Milan and the impact of remote work trends on the local tech ecosystem. Nevertheless, it is clear that the synergy between engineering excellence and the dynamic environment of Italy Milan creates a fertile ground for professional growth and technological advancement.</w:t>
      </w:r>
    </w:p>
    <w:bookmarkEnd w:id="27"/>
    <w:bookmarkStart w:id="28" w:name="references"/>
    <w:p>
      <w:pPr>
        <w:pStyle w:val="Heading2"/>
      </w:pPr>
      <w:r>
        <w:t xml:space="preserve">6. References</w:t>
      </w:r>
    </w:p>
    <w:p>
      <w:pPr>
        <w:pStyle w:val="FirstParagraph"/>
      </w:pPr>
      <w:r>
        <w:rPr>
          <w:iCs/>
          <w:i/>
        </w:rPr>
        <w:t xml:space="preserve">Note: The following references are illustrative of standard academic formatting for this research paper topic.</w:t>
      </w:r>
    </w:p>
    <w:p>
      <w:pPr>
        <w:numPr>
          <w:ilvl w:val="0"/>
          <w:numId w:val="1002"/>
        </w:numPr>
        <w:pStyle w:val="Compact"/>
      </w:pPr>
      <w:r>
        <w:t xml:space="preserve">National Institute of Statistics (ISTAT). (2023). *Labor Market Trends in Lombardy*. Rome: ISTAT Publishing.</w:t>
      </w:r>
    </w:p>
    <w:p>
      <w:pPr>
        <w:numPr>
          <w:ilvl w:val="0"/>
          <w:numId w:val="1002"/>
        </w:numPr>
        <w:pStyle w:val="Compact"/>
      </w:pPr>
      <w:r>
        <w:t xml:space="preserve">Politecnico di Milano. (2024). *Annual Report on Engineering Graduate Outcomes*. Milan: Polimi Press.</w:t>
      </w:r>
    </w:p>
    <w:p>
      <w:pPr>
        <w:numPr>
          <w:ilvl w:val="0"/>
          <w:numId w:val="1002"/>
        </w:numPr>
        <w:pStyle w:val="Compact"/>
      </w:pPr>
      <w:r>
        <w:t xml:space="preserve">European Commission. (2023). *Digital Economy and Society Index (DESI)*. Brussels: EC Publications.</w:t>
      </w:r>
    </w:p>
    <w:p>
      <w:pPr>
        <w:numPr>
          <w:ilvl w:val="0"/>
          <w:numId w:val="1002"/>
        </w:numPr>
        <w:pStyle w:val="Compact"/>
      </w:pPr>
      <w:r>
        <w:t xml:space="preserve">Milan Innovation District. (2024). *Report on Tech Startup Growth in Northern Italy*. Milan: MID Foundation.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Italy Milan</dc:title>
  <dc:creator/>
  <dc:language>en</dc:language>
  <cp:keywords/>
  <dcterms:created xsi:type="dcterms:W3CDTF">2026-07-29T07:42:52Z</dcterms:created>
  <dcterms:modified xsi:type="dcterms:W3CDTF">2026-07-29T07:42:52Z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