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Technological</w:t>
      </w:r>
      <w:r>
        <w:t xml:space="preserve"> </w:t>
      </w:r>
      <w:r>
        <w:t xml:space="preserve">Renaissance</w:t>
      </w:r>
    </w:p>
    <w:bookmarkStart w:id="28" w:name="Xca905aef2957feae5d5d263f058824ea021afba"/>
    <w:p>
      <w:pPr>
        <w:pStyle w:val="Heading1"/>
      </w:pPr>
      <w:r>
        <w:t xml:space="preserve">The Evolving Role of the Computer Engineer in Japan: A Case Study of Osaka's Technological Renaissance</w:t>
      </w:r>
    </w:p>
    <w:p>
      <w:pPr>
        <w:pStyle w:val="FirstParagraph"/>
      </w:pPr>
      <w:r>
        <w:rPr>
          <w:bCs/>
          <w:b/>
        </w:rPr>
        <w:t xml:space="preserve">Abstract:</w:t>
      </w:r>
      <w:r>
        <w:br/>
      </w:r>
      <w:r>
        <w:br/>
      </w:r>
      <w:r>
        <w:t xml:space="preserve">This research paper explores the critical role of the</w:t>
      </w:r>
      <w:r>
        <w:t xml:space="preserve"> </w:t>
      </w:r>
      <w:r>
        <w:t xml:space="preserve">Computer Engineer</w:t>
      </w:r>
      <w:r>
        <w:t xml:space="preserve"> </w:t>
      </w:r>
      <w:r>
        <w:t xml:space="preserve">within the specific socio-economic and industrial context of Japan. Specifically, it examines how these technical professionals are driving innovation in Osaka, a city historically known for its manufacturing heritage but currently undergoing a significant digital transformation. By analyzing current trends in artificial intelligence, robotics, and urban infrastructure management (Smart Cities), this document argues that the modern Computer Engineer is no longer just a backend developer but a central architect of Japan's future societal resilience. The study highlights the unique challenges and opportunities present in</w:t>
      </w:r>
      <w:r>
        <w:t xml:space="preserve"> </w:t>
      </w:r>
      <w:r>
        <w:t xml:space="preserve">Japan Osaka</w:t>
      </w:r>
      <w:r>
        <w:t xml:space="preserve">, offering insights for educational institutions and industrial stakeholders aiming to cultivate next-generation engineering talent.</w:t>
      </w:r>
    </w:p>
    <w:bookmarkStart w:id="20" w:name="introduction"/>
    <w:p>
      <w:pPr>
        <w:pStyle w:val="Heading2"/>
      </w:pPr>
      <w:r>
        <w:t xml:space="preserve">1. Introduction</w:t>
      </w:r>
    </w:p>
    <w:p>
      <w:pPr>
        <w:pStyle w:val="FirstParagraph"/>
      </w:pPr>
      <w:r>
        <w:t xml:space="preserve">In the rapidly evolving landscape of global technology, the definition and scope of engineering disciplines continue to expand. Among these, the role of the</w:t>
      </w:r>
      <w:r>
        <w:t xml:space="preserve"> </w:t>
      </w:r>
      <w:r>
        <w:t xml:space="preserve">Computer Engineer</w:t>
      </w:r>
      <w:r>
        <w:t xml:space="preserve"> </w:t>
      </w:r>
      <w:r>
        <w:t xml:space="preserve">has become pivotal in bridging hardware constraints with software possibilities. However, technical expertise alone is insufficient when viewed through a regional lens; cultural context and local industry needs play equally significant roles in shaping professional trajectories. Nowhere is this intersection more evident than in Japan, a nation that balances deep-rooted traditional values with cutting-edge technological adoption.</w:t>
      </w:r>
    </w:p>
    <w:p>
      <w:pPr>
        <w:pStyle w:val="BodyText"/>
      </w:pPr>
      <w:r>
        <w:t xml:space="preserve">This paper focuses specifically on the metropolitan region of Osaka within</w:t>
      </w:r>
      <w:r>
        <w:t xml:space="preserve"> </w:t>
      </w:r>
      <w:r>
        <w:t xml:space="preserve">Japan</w:t>
      </w:r>
      <w:r>
        <w:t xml:space="preserve">. While Tokyo often garners attention as the primary hub for tech giants and startups, Osaka presents a unique case study. Historically known as "Tenka no Daidokoro" (The Nation's Kitchen) due to its robust trading culture and manufacturing base, Osaka is currently rebranding itself through digital innovation. The convergence of legacy industries such as automotive, electronics, and logistics with modern computational demands creates a fertile ground for computer engineering interventions. This document aims to elucidate how Computer Engineers are adapting their skills to meet the unique demands of the Osaka market within the broader Japanese framework.</w:t>
      </w:r>
    </w:p>
    <w:bookmarkEnd w:id="20"/>
    <w:bookmarkStart w:id="21" w:name="X9dddb70ab3c3d56b86e02364de3531229e21db0"/>
    <w:p>
      <w:pPr>
        <w:pStyle w:val="Heading2"/>
      </w:pPr>
      <w:r>
        <w:t xml:space="preserve">2. The Historical Context: From Manufacturing to Digital Integration</w:t>
      </w:r>
    </w:p>
    <w:p>
      <w:pPr>
        <w:pStyle w:val="FirstParagraph"/>
      </w:pPr>
      <w:r>
        <w:t xml:space="preserve">To understand the current demand for Computer Engineers in this region, one must first appreciate its industrial history. For decades, Japan's economic power was built on precision manufacturing and hardware engineering. Companies headquartered in or around Osaka were pioneers in robotics and consumer electronics. However, the dawn of Industry 4.0 has shifted the focus from pure mechanical efficiency to data-driven optimization.</w:t>
      </w:r>
    </w:p>
    <w:p>
      <w:pPr>
        <w:pStyle w:val="BodyText"/>
      </w:pPr>
      <w:r>
        <w:t xml:space="preserve">In this transition, the Computer Engineer serves as the bridge between physical machinery and digital intelligence. In factories located within</w:t>
      </w:r>
      <w:r>
        <w:t xml:space="preserve"> </w:t>
      </w:r>
      <w:r>
        <w:t xml:space="preserve">Japan Osaka</w:t>
      </w:r>
      <w:r>
        <w:t xml:space="preserve">, automated assembly lines are increasingly reliant on IoT (Internet of Things) sensors. These sensors generate massive datasets that require sophisticated processing algorithms to optimize supply chains and predict maintenance needs before equipment failure occurs. Consequently, Computer Engineers in this region are tasked with integrating legacy hardware with modern cloud computing architectures, a challenge that requires a hybrid skill set combining electrical engineering fundamentals with advanced software development capabilities.</w:t>
      </w:r>
    </w:p>
    <w:bookmarkEnd w:id="21"/>
    <w:bookmarkStart w:id="24" w:name="X7121f6314f1c68f8094ac38c4b8d1473d9fa76d"/>
    <w:p>
      <w:pPr>
        <w:pStyle w:val="Heading2"/>
      </w:pPr>
      <w:r>
        <w:t xml:space="preserve">3. The Rise of Smart Cities: Osaka as an Innovation Hub</w:t>
      </w:r>
    </w:p>
    <w:p>
      <w:pPr>
        <w:pStyle w:val="FirstParagraph"/>
      </w:pPr>
      <w:r>
        <w:t xml:space="preserve">Otome City Initiative (Osaka Smart City) represents one of the most ambitious urban planning projects in Japan, aiming to create a livable, sustainable, and secure urban environment through digital technology. This initiative places Computer Engineers at the forefront of urban management.</w:t>
      </w:r>
    </w:p>
    <w:bookmarkStart w:id="22" w:name="data-infrastructure-and-connectivity"/>
    <w:p>
      <w:pPr>
        <w:pStyle w:val="Heading3"/>
      </w:pPr>
      <w:r>
        <w:t xml:space="preserve">3.1 Data Infrastructure and Connectivity</w:t>
      </w:r>
    </w:p>
    <w:p>
      <w:pPr>
        <w:pStyle w:val="FirstParagraph"/>
      </w:pPr>
      <w:r>
        <w:t xml:space="preserve">The foundation of any smart city is robust data infrastructure. In Osaka, Computer Engineers are designing high-latency networks capable of handling real-time traffic data, emergency response coordination, and public transportation logistics. The complexity lies not just in coding these systems but in ensuring their reliability within a dense urban environment typical of</w:t>
      </w:r>
      <w:r>
        <w:t xml:space="preserve"> </w:t>
      </w:r>
      <w:r>
        <w:t xml:space="preserve">Japan Osaka</w:t>
      </w:r>
      <w:r>
        <w:t xml:space="preserve">. Engineers must work closely with municipal authorities to ensure that data privacy laws aligned with Japanese standards are strictly adhered to while maximizing utility.</w:t>
      </w:r>
    </w:p>
    <w:bookmarkEnd w:id="22"/>
    <w:bookmarkStart w:id="23" w:name="ai-and-robotics-integration"/>
    <w:p>
      <w:pPr>
        <w:pStyle w:val="Heading3"/>
      </w:pPr>
      <w:r>
        <w:t xml:space="preserve">3.2 AI and Robotics Integration</w:t>
      </w:r>
    </w:p>
    <w:p>
      <w:pPr>
        <w:pStyle w:val="FirstParagraph"/>
      </w:pPr>
      <w:r>
        <w:t xml:space="preserve">Osaka is home to a significant concentration of robotics companies, many of which spin off from local universities such as Osaka University. Here, Computer Engineers specialize in embedded systems and computer vision. They develop the "brains" for robots that perform tasks ranging from elderly care assistance to warehouse automation. Given Japan's aging population—a critical demographic challenge facing</w:t>
      </w:r>
      <w:r>
        <w:t xml:space="preserve"> </w:t>
      </w:r>
      <w:r>
        <w:t xml:space="preserve">Japan</w:t>
      </w:r>
      <w:r>
        <w:t xml:space="preserve">—these engineers are developing solutions that address social isolation and labor shortages. Their work directly impacts the quality of life for citizens, making their role socially significant beyond mere technical execution.</w:t>
      </w:r>
    </w:p>
    <w:bookmarkEnd w:id="23"/>
    <w:bookmarkEnd w:id="24"/>
    <w:bookmarkStart w:id="25" w:name="X11072718b1fb40923103942499dd01d6173ea82"/>
    <w:p>
      <w:pPr>
        <w:pStyle w:val="Heading2"/>
      </w:pPr>
      <w:r>
        <w:t xml:space="preserve">4. Educational Implications and Workforce Development</w:t>
      </w:r>
    </w:p>
    <w:p>
      <w:pPr>
        <w:pStyle w:val="FirstParagraph"/>
      </w:pPr>
      <w:r>
        <w:t xml:space="preserve">The shifting landscape of industry in Osaka necessitates a reevaluation of engineering education. Traditional computer science curricula often lack the interdisciplinary approach required for modern roles in this region. There is a growing need for programs that integrate ethics, Japanese business communication (Ho-Ren-So), and specific domain knowledge related to local industries.</w:t>
      </w:r>
    </w:p>
    <w:p>
      <w:pPr>
        <w:pStyle w:val="BodyText"/>
      </w:pPr>
      <w:r>
        <w:t xml:space="preserve">Universities in Osaka are increasingly collaborating with tech firms to offer internships and joint research projects. This symbiotic relationship ensures that Computer Engineers graduating from these institutions are not only proficient in languages like Python, C++, or Java but also understand the practical applications of their code within the local economic ecosystem. Furthermore, as many international companies establish R&amp;D centers in</w:t>
      </w:r>
      <w:r>
        <w:t xml:space="preserve"> </w:t>
      </w:r>
      <w:r>
        <w:t xml:space="preserve">Japan Osaka</w:t>
      </w:r>
      <w:r>
        <w:t xml:space="preserve">, there is an increasing demand for engineers who possess cross-cultural communication skills alongside their technical acumen.</w:t>
      </w:r>
    </w:p>
    <w:bookmarkEnd w:id="25"/>
    <w:bookmarkStart w:id="26" w:name="challenges-and-future-directions"/>
    <w:p>
      <w:pPr>
        <w:pStyle w:val="Heading2"/>
      </w:pPr>
      <w:r>
        <w:t xml:space="preserve">5. Challenges and Future Directions</w:t>
      </w:r>
    </w:p>
    <w:p>
      <w:pPr>
        <w:pStyle w:val="FirstParagraph"/>
      </w:pPr>
      <w:r>
        <w:t xml:space="preserve">Despite the progress, significant challenges remain. The gender gap in engineering fields persists in Japan, and efforts to diversify the workforce are ongoing but slow. Additionally, there is a constant brain drain risk, where top Computer Engineers leave Osaka for Tokyo or overseas opportunities due to higher compensation packages. To combat this, local government initiatives focus on improving work-life balance and fostering a startup culture that values innovation over seniority.</w:t>
      </w:r>
    </w:p>
    <w:p>
      <w:pPr>
        <w:pStyle w:val="BodyText"/>
      </w:pPr>
      <w:r>
        <w:t xml:space="preserve">Looking forward, the integration of quantum computing and blockchain technologies will further expand the responsibilities of Computer Engineers in Japan. In Osaka, these technologies could revolutionize financial services (FinTech) and secure voting systems. Engineers must remain agile learners, continuously updating their skill sets to harness these emerging technologies effectively.</w:t>
      </w:r>
    </w:p>
    <w:bookmarkEnd w:id="26"/>
    <w:bookmarkStart w:id="27" w:name="conclusion"/>
    <w:p>
      <w:pPr>
        <w:pStyle w:val="Heading2"/>
      </w:pPr>
      <w:r>
        <w:t xml:space="preserve">6. Conclusion</w:t>
      </w:r>
    </w:p>
    <w:p>
      <w:pPr>
        <w:pStyle w:val="FirstParagraph"/>
      </w:pPr>
      <w:r>
        <w:t xml:space="preserve">The role of the Computer Engineer in Japan is undergoing a profound transformation, particularly within the dynamic environment of Osaka. No longer confined to back-office coding tasks, these professionals are becoming integral to urban planning, healthcare solutions, and industrial automation. The specific context of</w:t>
      </w:r>
      <w:r>
        <w:t xml:space="preserve"> </w:t>
      </w:r>
      <w:r>
        <w:t xml:space="preserve">Japan Osaka</w:t>
      </w:r>
      <w:r>
        <w:t xml:space="preserve"> </w:t>
      </w:r>
      <w:r>
        <w:t xml:space="preserve">provides a unique laboratory for testing how digital technologies can revitalize traditional industries and improve societal well-being.</w:t>
      </w:r>
    </w:p>
    <w:p>
      <w:pPr>
        <w:pStyle w:val="BodyText"/>
      </w:pPr>
      <w:r>
        <w:t xml:space="preserve">As Japan continues to navigate the challenges of an aging society and global economic competition, the expertise of Computer Engineers will be indispensable. By fostering strong ties between academia, industry, and government in Osaka, Japan can ensure that its engineering workforce remains at the forefront of global innovation. This research underscores that investing in computer engineering education and infrastructure is not merely a technological imperative but a social necessity for sustainable development in</w:t>
      </w:r>
      <w:r>
        <w:t xml:space="preserve"> </w:t>
      </w:r>
      <w:r>
        <w:t xml:space="preserve">Japan</w:t>
      </w:r>
      <w:r>
        <w:t xml:space="preserve">.</w:t>
      </w:r>
    </w:p>
    <w:p>
      <w:r>
        <w:pict>
          <v:rect style="width:0;height:1.5pt" o:hralign="center" o:hrstd="t" o:hr="t"/>
        </w:pict>
      </w:r>
    </w:p>
    <w:p>
      <w:pPr>
        <w:pStyle w:val="FirstParagraph"/>
      </w:pPr>
      <w:r>
        <w:rPr>
          <w:iCs/>
          <w:i/>
        </w:rPr>
        <w:t xml:space="preserve">Note: This document was prepared in accordance with standard academic formatting requirements, emphasizing the specific regional and professional aspects requested.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Japan: A Case Study of Osaka's Technological Renaissance</dc:title>
  <dc:creator/>
  <dc:language>en</dc:language>
  <cp:keywords/>
  <dcterms:created xsi:type="dcterms:W3CDTF">2026-07-29T05:28:47Z</dcterms:created>
  <dcterms:modified xsi:type="dcterms:W3CDTF">2026-07-29T05:28:47Z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