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Mexico</w:t>
      </w:r>
      <w:r>
        <w:t xml:space="preserve"> </w:t>
      </w:r>
      <w:r>
        <w:t xml:space="preserve">City</w:t>
      </w:r>
    </w:p>
    <w:bookmarkStart w:id="27" w:name="X60a44b94e567364bf24420226eb1c82abd227b9"/>
    <w:p>
      <w:pPr>
        <w:pStyle w:val="Heading1"/>
      </w:pPr>
      <w:r>
        <w:t xml:space="preserve">The Strategic Imperative of the Computer Engineer in Mexico City</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Draft for Academic Review</w:t>
      </w:r>
    </w:p>
    <w:bookmarkStart w:id="20" w:name="Xc2ecd84a28d0a98914e16da8b9d173fbc4733ab"/>
    <w:p>
      <w:pPr>
        <w:pStyle w:val="Heading2"/>
      </w:pPr>
      <w:r>
        <w:t xml:space="preserve">I. Introduction: The Digital Heart of Latin America</w:t>
      </w:r>
    </w:p>
    <w:p>
      <w:pPr>
        <w:pStyle w:val="FirstParagraph"/>
      </w:pPr>
      <w:r>
        <w:t xml:space="preserve">In the rapidly evolving landscape of global technology, few urban centers have transformed as dramatically as Mexico City in recent decades. Once known primarily for its rich cultural heritage and political significance, the capital has emerged as a burgeoning tech hub in Latin America. At the center of this transformation stands a specific professional archetype: the</w:t>
      </w:r>
      <w:r>
        <w:t xml:space="preserve"> </w:t>
      </w:r>
      <w:r>
        <w:rPr>
          <w:bCs/>
          <w:b/>
        </w:rPr>
        <w:t xml:space="preserve">Computer Engineer</w:t>
      </w:r>
      <w:r>
        <w:t xml:space="preserve">. This research paper explores the multifaceted role of the</w:t>
      </w:r>
      <w:r>
        <w:t xml:space="preserve"> </w:t>
      </w:r>
      <w:r>
        <w:rPr>
          <w:bCs/>
          <w:b/>
        </w:rPr>
        <w:t xml:space="preserve">Computer Engineer</w:t>
      </w:r>
      <w:r>
        <w:t xml:space="preserve">, analyzing how their unique skill set bridges hardware and software to drive innovation within one of Mexico's most dynamic metropolitan areas,</w:t>
      </w:r>
      <w:r>
        <w:t xml:space="preserve"> </w:t>
      </w:r>
      <w:r>
        <w:rPr>
          <w:bCs/>
          <w:b/>
        </w:rPr>
        <w:t xml:space="preserve">Mexico Mexico City</w:t>
      </w:r>
      <w:r>
        <w:t xml:space="preserve">.</w:t>
      </w:r>
    </w:p>
    <w:p>
      <w:pPr>
        <w:pStyle w:val="BodyText"/>
      </w:pPr>
      <w:r>
        <w:t xml:space="preserve">The distinction between a Computer Scientist and a Computer Engineer is often blurred in public discourse; however, the latter possesses a critical dual competency. They are trained not only in algorithmic thinking and software development but also in electronics, architecture of computing systems, and telecommunications. In the context of</w:t>
      </w:r>
      <w:r>
        <w:t xml:space="preserve"> </w:t>
      </w:r>
      <w:r>
        <w:rPr>
          <w:bCs/>
          <w:b/>
        </w:rPr>
        <w:t xml:space="preserve">Mexico Mexico City</w:t>
      </w:r>
      <w:r>
        <w:t xml:space="preserve">, where infrastructure modernization meets digital service expansion, this hybrid expertise is increasingly vital.</w:t>
      </w:r>
    </w:p>
    <w:bookmarkEnd w:id="20"/>
    <w:bookmarkStart w:id="21" w:name="X98bde37fe6d7cdc7b4c3210442c0f9e173847b3"/>
    <w:p>
      <w:pPr>
        <w:pStyle w:val="Heading2"/>
      </w:pPr>
      <w:r>
        <w:t xml:space="preserve">II. The Evolution of the Tech Ecosystem in Mexico City</w:t>
      </w:r>
    </w:p>
    <w:p>
      <w:pPr>
        <w:pStyle w:val="FirstParagraph"/>
      </w:pPr>
      <w:r>
        <w:rPr>
          <w:bCs/>
          <w:b/>
        </w:rPr>
        <w:t xml:space="preserve">Mexico Mexico City</w:t>
      </w:r>
      <w:r>
        <w:t xml:space="preserve">, often referred to locally as CDMX (Ciudad de México), has experienced a surge in technological investment over the last decade. With a population exceeding nine million and a sprawling metropolitan area reaching nearly twenty million, the city faces complex challenges related to urban mobility, security, health services, and financial inclusion. These challenges present significant opportunities for technological intervention.</w:t>
      </w:r>
    </w:p>
    <w:p>
      <w:pPr>
        <w:pStyle w:val="BodyText"/>
      </w:pPr>
      <w:r>
        <w:t xml:space="preserve">The rise of "Fintech" in Mexico has been particularly notable. Regulatory frameworks established by the Bank of Mexico have encouraged innovation in digital banking and payments. This regulatory openness has attracted global investors to set up headquarters or development centers in districts such as Polanco, Santa Fe, and Roma Norte. Consequently, the demand for technical talent has skyrocketed.</w:t>
      </w:r>
    </w:p>
    <w:p>
      <w:pPr>
        <w:pStyle w:val="BodyText"/>
      </w:pPr>
      <w:r>
        <w:t xml:space="preserve">However, hardware remains a critical component often overlooked by purely software-focused startups. From IoT (Internet of Things) sensors required for smart city initiatives to embedded systems in manufacturing plants along the northern borders that rely on CDMX-based management software, there is a need for professionals who understand both the physical and virtual layers of computing. This is precisely where the</w:t>
      </w:r>
      <w:r>
        <w:t xml:space="preserve"> </w:t>
      </w:r>
      <w:r>
        <w:rPr>
          <w:bCs/>
          <w:b/>
        </w:rPr>
        <w:t xml:space="preserve">Computer Engineer</w:t>
      </w:r>
      <w:r>
        <w:t xml:space="preserve"> </w:t>
      </w:r>
      <w:r>
        <w:t xml:space="preserve">fits into the economic narrative.</w:t>
      </w:r>
    </w:p>
    <w:bookmarkEnd w:id="21"/>
    <w:bookmarkStart w:id="22" w:name="X4854a404cb07c76bab5f5c8abcb18fa5099279c"/>
    <w:p>
      <w:pPr>
        <w:pStyle w:val="Heading2"/>
      </w:pPr>
      <w:r>
        <w:t xml:space="preserve">III. The Unique Value Proposition of Computer Engineers</w:t>
      </w:r>
    </w:p>
    <w:p>
      <w:pPr>
        <w:pStyle w:val="FirstParagraph"/>
      </w:pPr>
      <w:r>
        <w:t xml:space="preserve">The curriculum for a</w:t>
      </w:r>
      <w:r>
        <w:t xml:space="preserve"> </w:t>
      </w:r>
      <w:r>
        <w:rPr>
          <w:bCs/>
          <w:b/>
        </w:rPr>
        <w:t xml:space="preserve">Computer Engineer</w:t>
      </w:r>
      <w:r>
        <w:t xml:space="preserve">, particularly within esteemed institutions such as UNAM (National Autonomous University of Mexico), IPN (Polytechnic Institute of Mexico), or Tec de Monterrey, emphasizes a rigorous foundation in mathematics, physics, and electrical engineering. This background allows them to optimize code at the hardware level, design efficient circuit boards for new devices, and manage complex network infrastructures.</w:t>
      </w:r>
    </w:p>
    <w:p>
      <w:pPr>
        <w:pStyle w:val="BodyText"/>
      </w:pPr>
      <w:r>
        <w:t xml:space="preserve">In</w:t>
      </w:r>
      <w:r>
        <w:t xml:space="preserve"> </w:t>
      </w:r>
      <w:r>
        <w:rPr>
          <w:bCs/>
          <w:b/>
        </w:rPr>
        <w:t xml:space="preserve">Mexico Mexico City</w:t>
      </w:r>
      <w:r>
        <w:t xml:space="preserve">, this versatility is crucial for several reasons:</w:t>
      </w:r>
    </w:p>
    <w:p>
      <w:pPr>
        <w:numPr>
          <w:ilvl w:val="0"/>
          <w:numId w:val="1001"/>
        </w:numPr>
        <w:pStyle w:val="Compact"/>
      </w:pPr>
      <w:r>
        <w:rPr>
          <w:bCs/>
          <w:b/>
        </w:rPr>
        <w:t xml:space="preserve">Bridging the Gap:</w:t>
      </w:r>
      <w:r>
        <w:t xml:space="preserve"> </w:t>
      </w:r>
      <w:r>
        <w:t xml:space="preserve">Many legacy industries in Mexico are attempting to undergo "Industry 4.0" digital transformation. They require engineers who can retrofit old machinery with modern sensors (hardware) and integrate that data into cloud-based dashboards (software). A pure software developer may struggle with the electrical integration, while a traditional electrical engineer might lack the advanced coding skills for big data analysis.</w:t>
      </w:r>
    </w:p>
    <w:p>
      <w:pPr>
        <w:numPr>
          <w:ilvl w:val="0"/>
          <w:numId w:val="1001"/>
        </w:numPr>
        <w:pStyle w:val="Compact"/>
      </w:pPr>
      <w:r>
        <w:rPr>
          <w:bCs/>
          <w:b/>
        </w:rPr>
        <w:t xml:space="preserve">Cost Efficiency:</w:t>
      </w:r>
      <w:r>
        <w:t xml:space="preserve"> </w:t>
      </w:r>
      <w:r>
        <w:t xml:space="preserve">By understanding both domains,</w:t>
      </w:r>
      <w:r>
        <w:t xml:space="preserve"> </w:t>
      </w:r>
      <w:r>
        <w:rPr>
          <w:bCs/>
          <w:b/>
        </w:rPr>
        <w:t xml:space="preserve">Computer Engineers</w:t>
      </w:r>
      <w:r>
        <w:t xml:space="preserve"> </w:t>
      </w:r>
      <w:r>
        <w:t xml:space="preserve">can design more cost-effective solutions. They can troubleshoot issues that span across physical hardware failures and software bugs, reducing downtime for critical systems in hospitals, banks, and government agencies located throughout the city.</w:t>
      </w:r>
    </w:p>
    <w:p>
      <w:pPr>
        <w:numPr>
          <w:ilvl w:val="0"/>
          <w:numId w:val="1001"/>
        </w:numPr>
        <w:pStyle w:val="Compact"/>
      </w:pPr>
      <w:r>
        <w:rPr>
          <w:bCs/>
          <w:b/>
        </w:rPr>
        <w:t xml:space="preserve">Innovation in Embedded Systems:</w:t>
      </w:r>
      <w:r>
        <w:t xml:space="preserve"> </w:t>
      </w:r>
      <w:r>
        <w:t xml:space="preserve">As smart devices become ubiquitous in homes and businesses across CDMX, the engineering required to make these devices energy-efficient and secure is complex. Computer engineers are pivotal in developing firmware that ensures privacy and security, a growing concern for users in dense urban environments.</w:t>
      </w:r>
    </w:p>
    <w:bookmarkEnd w:id="22"/>
    <w:bookmarkStart w:id="23" w:name="Xe908a151a880b87cd3017a6b6965d442de79019"/>
    <w:p>
      <w:pPr>
        <w:pStyle w:val="Heading2"/>
      </w:pPr>
      <w:r>
        <w:t xml:space="preserve">IV. Educational Infrastructure and Talent Pipeline</w:t>
      </w:r>
    </w:p>
    <w:p>
      <w:pPr>
        <w:pStyle w:val="FirstParagraph"/>
      </w:pPr>
      <w:r>
        <w:t xml:space="preserve">The sustainability of this growth relies heavily on education. Mexico City boasts some of the best engineering schools in the country. The rigorous admission processes and comprehensive coursework at universities like UNAM ensure that graduates possess strong analytical skills. However, the rapid pace of technological change means that curricula must be constantly updated.</w:t>
      </w:r>
    </w:p>
    <w:p>
      <w:pPr>
        <w:pStyle w:val="BodyText"/>
      </w:pPr>
      <w:r>
        <w:t xml:space="preserve">Recent collaborations between academia and industry have begun to address this gap. Tech parks in</w:t>
      </w:r>
      <w:r>
        <w:t xml:space="preserve"> </w:t>
      </w:r>
      <w:r>
        <w:rPr>
          <w:bCs/>
          <w:b/>
        </w:rPr>
        <w:t xml:space="preserve">Mexico Mexico City</w:t>
      </w:r>
      <w:r>
        <w:t xml:space="preserve">, such as those in Santa Fe, serve as incubators where students can intern alongside working professionals. These programs emphasize practical application, ensuring that the next generation of Computer Engineers is ready to tackle real-world problems upon graduation. Furthermore, the availability of bootcamps and specialized certifications in AI (Artificial Intelligence) and Machine Learning allows practicing engineers to upskill continuously.</w:t>
      </w:r>
    </w:p>
    <w:bookmarkEnd w:id="23"/>
    <w:bookmarkStart w:id="24" w:name="v.-challenges-and-future-outlook"/>
    <w:p>
      <w:pPr>
        <w:pStyle w:val="Heading2"/>
      </w:pPr>
      <w:r>
        <w:t xml:space="preserve">V. Challenges and Future Outlook</w:t>
      </w:r>
    </w:p>
    <w:p>
      <w:pPr>
        <w:pStyle w:val="FirstParagraph"/>
      </w:pPr>
      <w:r>
        <w:t xml:space="preserve">Despite the optimism, challenges remain. Brain drain is a significant issue, with many talented Computer Engineers seeking higher salaries abroad, particularly in the United States or Canada. To combat this, local companies in Mexico City are increasing compensation packages and offering remote work opportunities for international firms based in CDMX.</w:t>
      </w:r>
    </w:p>
    <w:p>
      <w:pPr>
        <w:pStyle w:val="BodyText"/>
      </w:pPr>
      <w:r>
        <w:t xml:space="preserve">Additionally, cybersecurity remains a pressing concern. As</w:t>
      </w:r>
      <w:r>
        <w:t xml:space="preserve"> </w:t>
      </w:r>
      <w:r>
        <w:rPr>
          <w:bCs/>
          <w:b/>
        </w:rPr>
        <w:t xml:space="preserve">Mexico Mexico City</w:t>
      </w:r>
      <w:r>
        <w:t xml:space="preserve"> </w:t>
      </w:r>
      <w:r>
        <w:t xml:space="preserve">becomes more connected, the risk of cyberattacks on critical infrastructure increases. Computer Engineers play a frontline role in designing secure systems from the ground up, rather than bolting security onto existing platforms later.</w:t>
      </w:r>
    </w:p>
    <w:p>
      <w:pPr>
        <w:pStyle w:val="BodyText"/>
      </w:pPr>
      <w:r>
        <w:t xml:space="preserve">The future points toward deeper integration of AI and IoT. In sectors such as healthcare (e.g., IMSS and ISSSTE hospitals) and transportation (e.g., Metro expansion projects), Computer Engineers will lead the implementation of automated systems that improve efficiency and safety.</w:t>
      </w:r>
    </w:p>
    <w:bookmarkEnd w:id="24"/>
    <w:bookmarkStart w:id="26" w:name="vi.-conclusion"/>
    <w:p>
      <w:pPr>
        <w:pStyle w:val="Heading2"/>
      </w:pPr>
      <w:r>
        <w:t xml:space="preserve">VI. Conclusion</w:t>
      </w:r>
    </w:p>
    <w:p>
      <w:pPr>
        <w:pStyle w:val="FirstParagraph"/>
      </w:pPr>
      <w:r>
        <w:t xml:space="preserve">In conclusion, the role of the Computer Engineer in Mexico is not merely supportive but foundational. In a metropolis like</w:t>
      </w:r>
      <w:r>
        <w:t xml:space="preserve"> </w:t>
      </w:r>
      <w:r>
        <w:rPr>
          <w:bCs/>
          <w:b/>
        </w:rPr>
        <w:t xml:space="preserve">Mexico Mexico City</w:t>
      </w:r>
      <w:r>
        <w:t xml:space="preserve">, which balances traditional structures with cutting-edge innovation, these professionals serve as the bridge between physical reality and digital potential. They are essential for modernizing infrastructure, enhancing security, and driving economic growth through technological adoption.</w:t>
      </w:r>
    </w:p>
    <w:p>
      <w:pPr>
        <w:pStyle w:val="BodyText"/>
      </w:pPr>
      <w:r>
        <w:t xml:space="preserve">For policymakers and business leaders in Mexico City, investing in the education and retention of Computer Engineers is not just an educational strategy; it is an economic imperative. By fostering an environment that values this specific blend of hardware-software expertise, CDMX can solidify its position as the premier technology hub of Latin America.</w:t>
      </w:r>
    </w:p>
    <w:bookmarkStart w:id="25" w:name="bibliography"/>
    <w:p>
      <w:pPr>
        <w:pStyle w:val="Heading3"/>
      </w:pPr>
      <w:r>
        <w:t xml:space="preserve">Bibliography</w:t>
      </w:r>
    </w:p>
    <w:p>
      <w:pPr>
        <w:pStyle w:val="FirstParagraph"/>
      </w:pPr>
      <w:r>
        <w:rPr>
          <w:iCs/>
          <w:i/>
        </w:rPr>
        <w:t xml:space="preserve">Note: For a formal submission, citations from CONACYT reports on Mexican tech trends and UNAM engineering departmental reviews would be integrated here to support the arguments regarding educational standards and industrial application.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Computer Engineer in Mexico City</dc:title>
  <dc:creator/>
  <dc:language>en</dc:language>
  <cp:keywords/>
  <dcterms:created xsi:type="dcterms:W3CDTF">2026-07-29T07:53:31Z</dcterms:created>
  <dcterms:modified xsi:type="dcterms:W3CDTF">2026-07-29T07:53:31Z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