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77f2fe360c4c542f500030ff39b57d4234a8e91"/>
    <w:p>
      <w:pPr>
        <w:pStyle w:val="Heading1"/>
      </w:pPr>
      <w:r>
        <w:t xml:space="preserve">The Role and Impact of Computer Engineers in New Zealand Wellington</w:t>
      </w:r>
    </w:p>
    <w:p>
      <w:pPr>
        <w:pStyle w:val="FirstParagraph"/>
      </w:pPr>
      <w:r>
        <w:t xml:space="preserve">A Research Paper Analysis of Technical Expertise, Local Industry Demand, and Socio-Economic Contributions</w:t>
      </w:r>
    </w:p>
    <w:p>
      <w:pPr>
        <w:pStyle w:val="BodyText"/>
      </w:pPr>
      <w:r>
        <w:t xml:space="preserve">Abstract</w:t>
      </w:r>
    </w:p>
    <w:p>
      <w:pPr>
        <w:pStyle w:val="BodyText"/>
      </w:pPr>
      <w:r>
        <w:t xml:space="preserve">This research paper explores the critical role played by computer engineers within the specific geographical and economic context of Wellington, New Zealand. As a hub for technology innovation, government digital services, and creative media industries in the Asia-Pacific region, Wellington presents a unique landscape for engineering professionals. This document analyzes the educational pathways required to become a computer engineer in this jurisdiction, examines the local job market dynamics driven by key sectors such as public service and fintech, and evaluates the broader socio-economic impact of these technical experts on Wellington’s urban development.</w:t>
      </w:r>
    </w:p>
    <w:bookmarkStart w:id="20" w:name="introduction"/>
    <w:p>
      <w:pPr>
        <w:pStyle w:val="Heading2"/>
      </w:pPr>
      <w:r>
        <w:t xml:space="preserve">Introduction</w:t>
      </w:r>
    </w:p>
    <w:p>
      <w:pPr>
        <w:pStyle w:val="FirstParagraph"/>
      </w:pPr>
      <w:r>
        <w:t xml:space="preserve">The integration of computing technologies into every facet of modern life has elevated the status of computer engineers to that of foundational architects in contemporary society. In New Zealand, a nation increasingly recognized for its digital transformation initiatives, the demand for skilled professionals is acute. Specifically within Wellington, often referred to as "Wellywood" due to its significant film and television production sector, as well as its status as the political capital housing numerous government agencies and tech startups, computer engineers are indispensable. This paper investigates how these professionals navigate the unique challenges and opportunities presented by operating in New Zealand Wellington.</w:t>
      </w:r>
    </w:p>
    <w:p>
      <w:pPr>
        <w:pStyle w:val="BodyText"/>
      </w:pPr>
      <w:r>
        <w:t xml:space="preserve">Wellington’s economic landscape is distinct from other major cities like Auckland or Christchurch. It is characterized by a strong public sector presence, a burgeoning creative industries segment, and an emerging fintech ecosystem. For computer engineers, this means that their work often intersects with high-security government projects, immersive digital storytelling technologies, and financial data security systems. Understanding this context is crucial for analyzing the skill sets required and the impact these individuals have on the region.</w:t>
      </w:r>
    </w:p>
    <w:bookmarkEnd w:id="20"/>
    <w:bookmarkStart w:id="21" w:name="Xcb12f2b64fb5f27312aa6452437aa7a2e15dea5"/>
    <w:p>
      <w:pPr>
        <w:pStyle w:val="Heading2"/>
      </w:pPr>
      <w:r>
        <w:t xml:space="preserve">Educational Pathways and Professional Standards in New Zealand</w:t>
      </w:r>
    </w:p>
    <w:p>
      <w:pPr>
        <w:pStyle w:val="FirstParagraph"/>
      </w:pPr>
      <w:r>
        <w:t xml:space="preserve">Becoming a qualified computer engineer in New Zealand requires rigorous academic training and adherence to professional standards set by Engineering New Zealand (Eng NZ). The primary pathway involves obtaining a Bachelor of Engineering Honours (BEngHons) in Computer Systems Software, Electrical-Computer, or a related discipline from an accredited university. Institutions such as Victoria University of Wellington and Massey University offer programs that are highly relevant to the local industry needs.</w:t>
      </w:r>
    </w:p>
    <w:p>
      <w:pPr>
        <w:pStyle w:val="BodyText"/>
      </w:pPr>
      <w:r>
        <w:t xml:space="preserve">The curriculum typically covers hardware design, software development algorithms, network architecture, embedded systems, and data structures. However, given the specific demands of Wellington’s market there is an increasing emphasis on cybersecurity and digital ethics in these programs. Engineering New Zealand requires graduates to complete a period of supervised practice before achieving Chartered Professional Engineer (CP Eng NZ) status. This professional registration ensures that computer engineers operating in Wellington meet high standards of safety, reliability, and ethical conduct.</w:t>
      </w:r>
    </w:p>
    <w:bookmarkEnd w:id="21"/>
    <w:bookmarkStart w:id="22" w:name="X034e3b48792008055a5e4c307dae32660827b67"/>
    <w:p>
      <w:pPr>
        <w:pStyle w:val="Heading2"/>
      </w:pPr>
      <w:r>
        <w:t xml:space="preserve">The Wellington Job Market: Key Sectors and Demand</w:t>
      </w:r>
    </w:p>
    <w:p>
      <w:pPr>
        <w:pStyle w:val="FirstParagraph"/>
      </w:pPr>
      <w:r>
        <w:t xml:space="preserve">The demand for computer engineers in New Zealand is heavily concentrated in urban centers, with Wellington being a primary hotspot. Several key sectors drive this demand:</w:t>
      </w:r>
    </w:p>
    <w:p>
      <w:pPr>
        <w:pStyle w:val="BodyText"/>
      </w:pPr>
      <w:r>
        <w:rPr>
          <w:bCs/>
          <w:b/>
        </w:rPr>
        <w:t xml:space="preserve">Government and Public Service:</w:t>
      </w:r>
      <w:r>
        <w:t xml:space="preserve"> </w:t>
      </w:r>
      <w:r>
        <w:t xml:space="preserve">As the seat of government, Wellington hosts numerous Crown entities and ministries that are undergoing massive digital transformation. Computer engineers here work on securing national infrastructure, developing citizen-facing digital services (such as myGov), and managing large-scale data analytics for policy implementation.</w:t>
      </w:r>
    </w:p>
    <w:p>
      <w:pPr>
        <w:numPr>
          <w:ilvl w:val="0"/>
          <w:numId w:val="1001"/>
        </w:numPr>
        <w:pStyle w:val="Compact"/>
      </w:pPr>
      <w:r>
        <w:rPr>
          <w:bCs/>
          <w:b/>
        </w:rPr>
        <w:t xml:space="preserve">Creative Technologies and Media:</w:t>
      </w:r>
      <w:r>
        <w:t xml:space="preserve"> </w:t>
      </w:r>
      <w:r>
        <w:t xml:space="preserve">Wellington’s film industry, anchored by companies like Weta Digital requires computer engineers specializing in graphics processing units (GPU) optimization, visual effects rendering engines, and virtual reality technologies. These engineers bridge the gap between artistic vision and technical feasibility.</w:t>
      </w:r>
    </w:p>
    <w:p>
      <w:pPr>
        <w:pStyle w:val="FirstParagraph"/>
      </w:pPr>
      <w:r>
        <w:rPr>
          <w:bCs/>
          <w:b/>
        </w:rPr>
        <w:t xml:space="preserve">Fintech and Financial Services:</w:t>
      </w:r>
      <w:r>
        <w:t xml:space="preserve"> </w:t>
      </w:r>
      <w:r>
        <w:t xml:space="preserve">With a growing number of financial technology startups establishing headquarters in Wellington, there is a significant need for engineers who can build secure banking applications, blockchain solutions, and automated trading platforms. The proximity to the Reserve Bank of New Zealand also influences regulatory compliance requirements in this sector.</w:t>
      </w:r>
    </w:p>
    <w:p>
      <w:pPr>
        <w:pStyle w:val="BodyText"/>
      </w:pPr>
      <w:r>
        <w:rPr>
          <w:bCs/>
          <w:b/>
        </w:rPr>
        <w:t xml:space="preserve">Startups and Small-to-Medium Enterprises (SMEs):</w:t>
      </w:r>
      <w:r>
        <w:t xml:space="preserve"> </w:t>
      </w:r>
      <w:r>
        <w:t xml:space="preserve">Wellington has a vibrant startup ecosystem supported by accelerators like VentureWell. Computer engineers in these environments often wear multiple hats, involved in full-stack development, cloud infrastructure management (AWS/Azure), and agile product deployment.</w:t>
      </w:r>
    </w:p>
    <w:bookmarkEnd w:id="22"/>
    <w:bookmarkStart w:id="23" w:name="X87c4ae913127fb75d86e7305ff18c4010598b8a"/>
    <w:p>
      <w:pPr>
        <w:pStyle w:val="Heading2"/>
      </w:pPr>
      <w:r>
        <w:t xml:space="preserve">Challenges Faced by Computer Engineers in the Region</w:t>
      </w:r>
    </w:p>
    <w:p>
      <w:pPr>
        <w:pStyle w:val="FirstParagraph"/>
      </w:pPr>
      <w:r>
        <w:t xml:space="preserve">Despite the opportunities computer engineers operating in New Zealand Wellington face several distinct challenges. One major issue is talent retention. Due to global demand for tech skills many engineers are tempted to relocate to larger international markets with higher salaries such as San Francisco, London, or Sydney. Retaining local talent requires competitive compensation packages and a strong sense of community purpose.</w:t>
      </w:r>
    </w:p>
    <w:p>
      <w:pPr>
        <w:pStyle w:val="BodyText"/>
      </w:pPr>
      <w:r>
        <w:t xml:space="preserve">Another challenge is the pace of technological change. Engineers must engage in continuous professional development to stay current with rapidly evolving tools and frameworks. Furthermore, the small size of the local market means that engineers often have to deal with legacy systems alongside cutting-edge technologies creating a complex hybrid IT environment.</w:t>
      </w:r>
    </w:p>
    <w:bookmarkEnd w:id="23"/>
    <w:bookmarkStart w:id="24" w:name="socio-economic-impact-on-wellington"/>
    <w:p>
      <w:pPr>
        <w:pStyle w:val="Heading2"/>
      </w:pPr>
      <w:r>
        <w:t xml:space="preserve">Socio-Economic Impact on Wellington</w:t>
      </w:r>
    </w:p>
    <w:p>
      <w:pPr>
        <w:pStyle w:val="FirstParagraph"/>
      </w:pPr>
      <w:r>
        <w:t xml:space="preserve">The contribution of computer engineers extends beyond their immediate technical output. Economically they drive productivity across all sectors by implementing automation and data-driven decision-making tools. In the public sector, efficient IT systems lead to faster service delivery for citizens improving overall government responsiveness.</w:t>
      </w:r>
    </w:p>
    <w:p>
      <w:pPr>
        <w:pStyle w:val="BodyText"/>
      </w:pPr>
      <w:r>
        <w:t xml:space="preserve">From a social perspective computer engineers play a vital role in bridging the digital divide. Initiatives aimed at increasing digital literacy and access in rural parts of the Wellington region are often spearheaded by local tech professionals. Additionally their work on secure communication networks enhances national security and individual privacy rights.</w:t>
      </w:r>
    </w:p>
    <w:bookmarkEnd w:id="24"/>
    <w:bookmarkStart w:id="25" w:name="conclusion"/>
    <w:p>
      <w:pPr>
        <w:pStyle w:val="Heading2"/>
      </w:pPr>
      <w:r>
        <w:t xml:space="preserve">Conclusion</w:t>
      </w:r>
    </w:p>
    <w:p>
      <w:pPr>
        <w:pStyle w:val="FirstParagraph"/>
      </w:pPr>
      <w:r>
        <w:t xml:space="preserve">In conclusion computer engineers are pivotal to the sustained growth and innovation of New Zealand Wellington. Their expertise underpins critical infrastructure in government media, and finance sectors while addressing unique regional challenges related to talent retention and technological adoption. As Wellington continues to position itself as a leading digital hub in the Southern Hemisphere the role of these engineers will only become more prominent. Future research should focus on longitudinal studies regarding career progression for local graduates and the effectiveness of current educational curricula in meeting emerging industry needs.</w:t>
      </w:r>
    </w:p>
    <w:bookmarkEnd w:id="25"/>
    <w:bookmarkStart w:id="26" w:name="references"/>
    <w:p>
      <w:pPr>
        <w:pStyle w:val="Heading2"/>
      </w:pPr>
      <w:r>
        <w:t xml:space="preserve">References</w:t>
      </w:r>
    </w:p>
    <w:p>
      <w:pPr>
        <w:pStyle w:val="FirstParagraph"/>
      </w:pPr>
      <w:r>
        <w:t xml:space="preserve">[1] Engineering New Zealand. (2023). "Professional Competencies for Engineers." Wellington: Eng NZ.</w:t>
      </w:r>
    </w:p>
    <w:p>
      <w:pPr>
        <w:pStyle w:val="BodyText"/>
      </w:pPr>
      <w:r>
        <w:t xml:space="preserve">[2] Victoria University of Wellington. (2024). "School of Engineering and Computer Science Course Catalogue." Wellington: VUW Press.</w:t>
      </w:r>
    </w:p>
    <w:p>
      <w:pPr>
        <w:pStyle w:val="BodyText"/>
      </w:pPr>
      <w:r>
        <w:t xml:space="preserve">[3] Ministry of Business, Innovation and Employment. (2023). "Tech Sector Growth Report New Zealand." Wellington: MBIE.</w:t>
      </w:r>
    </w:p>
    <w:p>
      <w:pPr>
        <w:pStyle w:val="BodyText"/>
      </w:pPr>
      <w:r>
        <w:t xml:space="preserve">[4] Statistics New Zealand. (2024). "Labour Force Survey: Technology Professionals in the Wellington Region." Wellington: Stats NZ.</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New Zealand Wellington</dc:title>
  <dc:creator/>
  <dc:language>en</dc:language>
  <cp:keywords/>
  <dcterms:created xsi:type="dcterms:W3CDTF">2026-07-29T20:13:39Z</dcterms:created>
  <dcterms:modified xsi:type="dcterms:W3CDTF">2026-07-29T20:13:39Z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