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Pakistan</w:t>
      </w:r>
      <w:r>
        <w:t xml:space="preserve"> </w:t>
      </w:r>
      <w:r>
        <w:t xml:space="preserve">Karachi</w:t>
      </w:r>
    </w:p>
    <w:p>
      <w:pPr>
        <w:pStyle w:val="FirstParagraph"/>
      </w:pPr>
      <w:r>
        <w:t xml:space="preserve">```html</w:t>
      </w:r>
    </w:p>
    <w:bookmarkStart w:id="20" w:name="X50c96fcfd923d2d5c726938846a1713ae162622"/>
    <w:p>
      <w:pPr>
        <w:pStyle w:val="Heading1"/>
      </w:pPr>
      <w:r>
        <w:t xml:space="preserve">The Role and Impact of Computer Engineers in Pakistan Karachi</w:t>
      </w:r>
    </w:p>
    <w:p>
      <w:pPr>
        <w:pStyle w:val="FirstParagraph"/>
      </w:pPr>
      <w:r>
        <w:rPr>
          <w:bCs/>
          <w:b/>
        </w:rPr>
        <w:t xml:space="preserve">A Research Paper Analyzing the Technological Evolution, Economic Contributions, and Future Trajectories of the IT Sector in a Developing Metropolis</w:t>
      </w:r>
    </w:p>
    <w:bookmarkEnd w:id="20"/>
    <w:p>
      <w:r>
        <w:pict>
          <v:rect style="width:0;height:1.5pt" o:hralign="center" o:hrstd="t" o:hr="t"/>
        </w:pict>
      </w:r>
    </w:p>
    <w:bookmarkStart w:id="21" w:name="abstract"/>
    <w:p>
      <w:pPr>
        <w:pStyle w:val="Heading2"/>
      </w:pPr>
      <w:r>
        <w:t xml:space="preserve">Abstract</w:t>
      </w:r>
    </w:p>
    <w:p>
      <w:pPr>
        <w:pStyle w:val="FirstParagraph"/>
      </w:pPr>
      <w:r>
        <w:t xml:space="preserve">This research paper explores the multifaceted role of computer engineers in Pakistan Karachi. As one of Asia's most populous cities and the economic hub of Pakistan, Karachi is undergoing a significant digital transformation. The study analyzes how computer engineers are driving this change through software development, infrastructure maintenance, and innovation in emerging technologies such as Artificial Intelligence (AI) and Internet of Things (IoT). Furthermore, it examines the challenges faced by these professionals within the local educational system and labor market while proposing strategic recommendations to enhance their impact on national economic growth.</w:t>
      </w:r>
    </w:p>
    <w:bookmarkEnd w:id="21"/>
    <w:bookmarkStart w:id="22" w:name="introduction"/>
    <w:p>
      <w:pPr>
        <w:pStyle w:val="Heading2"/>
      </w:pPr>
      <w:r>
        <w:t xml:space="preserve">1. Introduction</w:t>
      </w:r>
    </w:p>
    <w:p>
      <w:pPr>
        <w:pStyle w:val="FirstParagraph"/>
      </w:pPr>
      <w:r>
        <w:t xml:space="preserve">In the twenty-first century, technology has become the backbone of global economic stability and development. Nowhere is this more evident than in Pakistan Karachi, a city that serves as Pakistan's financial center and its primary port of entry for international trade. Historically known for its industrial base and maritime commerce, Karachi is now witnessing a parallel rise in the Information Technology (IT) sector. At the heart of this revolution are computer engineers.</w:t>
      </w:r>
    </w:p>
    <w:p>
      <w:pPr>
        <w:pStyle w:val="BodyText"/>
      </w:pPr>
      <w:r>
        <w:t xml:space="preserve">A computer engineer is a professional who integrates principles from electrical engineering and computer science to design and develop both hardware and software systems. Unlike pure software developers or network administrators, these engineers possess a holistic understanding of how code interacts with physical machines, processors, networks, and embedded systems. In the context of Pakistan Karachi, this unique skill set is increasingly critical for modernizing legacy industries, creating new startup ecosystems, and building robust digital infrastructure.</w:t>
      </w:r>
    </w:p>
    <w:bookmarkEnd w:id="22"/>
    <w:bookmarkStart w:id="23" w:name="the-landscape-of-it-in-pakistan-karachi"/>
    <w:p>
      <w:pPr>
        <w:pStyle w:val="Heading2"/>
      </w:pPr>
      <w:r>
        <w:t xml:space="preserve">2. The Landscape of IT in Pakistan Karachi</w:t>
      </w:r>
    </w:p>
    <w:p>
      <w:pPr>
        <w:pStyle w:val="FirstParagraph"/>
      </w:pPr>
      <w:r>
        <w:t xml:space="preserve">Pakistan Karachi is currently experiencing an exponential growth rate in its technology sector. With the proliferation of broadband internet access and a young, tech-savvy population, the demand for qualified computer engineers has surged. According to recent data from the Software Export Association (SEA) of Pakistan, exports related to IT and ICT have shown consistent upward trends over the last decade.</w:t>
      </w:r>
    </w:p>
    <w:p>
      <w:pPr>
        <w:pStyle w:val="BodyText"/>
      </w:pPr>
      <w:r>
        <w:t xml:space="preserve">In Karachi specifically, areas such as Clifton, DHA (Defence Housing Authority), and Gulshan-e-Iqbal have emerged as hubs for tech parks and software houses. These zones host numerous local companies catering to domestic needs as well as multinational corporations outsourcing work from abroad. The presence of universities offering specialized degrees in Computer Engineering—such as the NED University of Engineering &amp; Technology, IBA Karachi, and FAST-NUCES—ensures a steady supply of graduates entering this workforce.</w:t>
      </w:r>
    </w:p>
    <w:bookmarkEnd w:id="23"/>
    <w:bookmarkStart w:id="24" w:name="contributions-to-the-economy"/>
    <w:p>
      <w:pPr>
        <w:pStyle w:val="Heading2"/>
      </w:pPr>
      <w:r>
        <w:t xml:space="preserve">3. Contributions to the Economy</w:t>
      </w:r>
    </w:p>
    <w:p>
      <w:pPr>
        <w:pStyle w:val="FirstParagraph"/>
      </w:pPr>
      <w:r>
        <w:t xml:space="preserve">The contribution of computer engineers to the economy of Pakistan Karachi is profound and multi-dimensional. First and foremost, they directly contribute through foreign exchange earnings. Pakistani IT professionals, including many based in Karachi, are globally recognized for their proficiency in programming languages like Python, Java, C++, and JavaScript. By working remotely for clients in Europe, North America, and the Middle East or by selling software products internationally via local firms based in Karachi computer engineers help stabilize Pakistan's balance of payments.</w:t>
      </w:r>
    </w:p>
    <w:p>
      <w:pPr>
        <w:pStyle w:val="BodyText"/>
      </w:pPr>
      <w:r>
        <w:t xml:space="preserve">Secondly, computer engineers are pivotal in modernizing traditional industries such as banking, logistics (crucial for Karachi's port operations), healthcare, and retail. For instance, fintech solutions developed by local engineers have revolutionized mobile banking in Pakistan, bringing financial services to unbanked populations. In logistics, algorithmic optimization designed by computer engineers has streamlined supply chains through the Port of Karachi.</w:t>
      </w:r>
    </w:p>
    <w:bookmarkEnd w:id="24"/>
    <w:bookmarkStart w:id="25" w:name="challenges-faced-in-the-industry"/>
    <w:p>
      <w:pPr>
        <w:pStyle w:val="Heading2"/>
      </w:pPr>
      <w:r>
        <w:t xml:space="preserve">4. Challenges Faced in the Industry</w:t>
      </w:r>
    </w:p>
    <w:p>
      <w:pPr>
        <w:pStyle w:val="FirstParagraph"/>
      </w:pPr>
      <w:r>
        <w:t xml:space="preserve">Despite the promising outlook, computer engineers in Pakistan Karachi face several structural challenges. The most significant issue is infrastructure reliability, particularly regarding electricity and internet connectivity. While improvements have been made over recent years, load shedding and inconsistent bandwidth can hinder productivity.</w:t>
      </w:r>
    </w:p>
    <w:p>
      <w:pPr>
        <w:pStyle w:val="BodyText"/>
      </w:pPr>
      <w:r>
        <w:t xml:space="preserve">Educational curriculum gaps also remain a concern. Although institutions like NED produce highly skilled graduates, there is often a disconnect between academic theory and the rapid technological advancements seen in the industry. This necessitates substantial investment in continuous professional development by tech firms operating in Karachi.</w:t>
      </w:r>
    </w:p>
    <w:bookmarkEnd w:id="25"/>
    <w:bookmarkStart w:id="26" w:name="X2118d924214c91d978c5fddfffeee7d191fa866"/>
    <w:p>
      <w:pPr>
        <w:pStyle w:val="Heading2"/>
      </w:pPr>
      <w:r>
        <w:t xml:space="preserve">5. Future Prospects and Strategic Recommendations</w:t>
      </w:r>
    </w:p>
    <w:p>
      <w:pPr>
        <w:pStyle w:val="FirstParagraph"/>
      </w:pPr>
      <w:r>
        <w:t xml:space="preserve">The future of computer engineering careers in Pakistan Karachi looks bright but requires strategic interventions to maximize potential. The government must prioritize stable internet infrastructure and offer tax incentives for startups focusing on deep tech rather than just generic web development.</w:t>
      </w:r>
    </w:p>
    <w:p>
      <w:pPr>
        <w:numPr>
          <w:ilvl w:val="0"/>
          <w:numId w:val="1001"/>
        </w:numPr>
        <w:pStyle w:val="Compact"/>
      </w:pPr>
      <w:r>
        <w:rPr>
          <w:bCs/>
          <w:b/>
        </w:rPr>
        <w:t xml:space="preserve">Educational Reform:</w:t>
      </w:r>
      <w:r>
        <w:t xml:space="preserve"> </w:t>
      </w:r>
      <w:r>
        <w:t xml:space="preserve">Universities should update curricula to include AI, Machine Learning, Cybersecurity, and Cloud Computing prominently.</w:t>
      </w:r>
    </w:p>
    <w:p>
      <w:pPr>
        <w:numPr>
          <w:ilvl w:val="0"/>
          <w:numId w:val="1001"/>
        </w:numPr>
        <w:pStyle w:val="Compact"/>
      </w:pPr>
      <w:r>
        <w:rPr>
          <w:bCs/>
          <w:b/>
        </w:rPr>
        <w:t xml:space="preserve">Promotion of Startups:</w:t>
      </w:r>
      <w:r>
        <w:t xml:space="preserve"> </w:t>
      </w:r>
      <w:r>
        <w:t xml:space="preserve">Karachi needs more incubators that provide mentorship alongside financial support for early-stage tech ventures.</w:t>
      </w:r>
    </w:p>
    <w:p>
      <w:pPr>
        <w:numPr>
          <w:ilvl w:val="0"/>
          <w:numId w:val="1001"/>
        </w:numPr>
        <w:pStyle w:val="Compact"/>
      </w:pPr>
      <w:r>
        <w:rPr>
          <w:bCs/>
          <w:b/>
        </w:rPr>
        <w:t xml:space="preserve">Bridging the Skill Gap:</w:t>
      </w:r>
      <w:r>
        <w:t xml:space="preserve"> </w:t>
      </w:r>
      <w:r>
        <w:t xml:space="preserve">Industry-academia partnerships can facilitate internships and real-world project exposure for students, ensuring they are job-ready upon graduation.</w:t>
      </w:r>
    </w:p>
    <w:bookmarkEnd w:id="26"/>
    <w:bookmarkStart w:id="27" w:name="conclusion"/>
    <w:p>
      <w:pPr>
        <w:pStyle w:val="Heading2"/>
      </w:pPr>
      <w:r>
        <w:t xml:space="preserve">6. Conclusion</w:t>
      </w:r>
    </w:p>
    <w:p>
      <w:pPr>
        <w:pStyle w:val="FirstParagraph"/>
      </w:pPr>
      <w:r>
        <w:t xml:space="preserve">In conclusion, computer engineers are indispensable to the modernization and economic resilience of Pakistan Karachi. They serve as the architects of a new digital era that promises to transform traditional industries into efficient, globally competitive entities. While challenges regarding infrastructure and education persist, the trajectory is undeniably upward. By continuing to empower this workforce through policy support and educational enhancement, Pakistan Karachi can solidify its position not just as a commercial hub but as a leading regional technology center in South Asia.</w:t>
      </w:r>
    </w:p>
    <w:p>
      <w:r>
        <w:pict>
          <v:rect style="width:0;height:1.5pt" o:hralign="center" o:hrstd="t" o:hr="t"/>
        </w:pict>
      </w:r>
    </w:p>
    <w:bookmarkEnd w:id="27"/>
    <w:bookmarkStart w:id="28" w:name="references"/>
    <w:p>
      <w:pPr>
        <w:pStyle w:val="Heading2"/>
      </w:pPr>
      <w:r>
        <w:t xml:space="preserve">References</w:t>
      </w:r>
    </w:p>
    <w:p>
      <w:pPr>
        <w:numPr>
          <w:ilvl w:val="0"/>
          <w:numId w:val="1002"/>
        </w:numPr>
        <w:pStyle w:val="Compact"/>
      </w:pPr>
      <w:r>
        <w:t xml:space="preserve">National Incubation Centers (NIC). (2023). "State of Technology Ecosystem in Pakistan."</w:t>
      </w:r>
    </w:p>
    <w:p>
      <w:pPr>
        <w:numPr>
          <w:ilvl w:val="0"/>
          <w:numId w:val="1002"/>
        </w:numPr>
        <w:pStyle w:val="Compact"/>
      </w:pPr>
      <w:r>
        <w:t xml:space="preserve">Suite 415, IBA Karachi. (2019-2023 Reports on Graduate Employment Statistics).</w:t>
      </w:r>
    </w:p>
    <w:p>
      <w:pPr>
        <w:numPr>
          <w:ilvl w:val="0"/>
          <w:numId w:val="1002"/>
        </w:numPr>
        <w:pStyle w:val="Compact"/>
      </w:pPr>
      <w:r>
        <w:t xml:space="preserve">The World Bank. (2024). "Digital Development Strategy for Pakistan: Case Studies from Major Urban Centers."</w:t>
      </w:r>
    </w:p>
    <w:p>
      <w:pPr>
        <w:pStyle w:val="FirstParagraph"/>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Computer Engineers in Pakistan Karachi</dc:title>
  <dc:creator/>
  <dc:language>en</dc:language>
  <cp:keywords/>
  <dcterms:created xsi:type="dcterms:W3CDTF">2026-07-29T07:43:57Z</dcterms:created>
  <dcterms:modified xsi:type="dcterms:W3CDTF">2026-07-29T07:43:57Z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