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30" w:name="X5cb731e226790a0a1b297cdb598a6840325d491"/>
    <w:p>
      <w:pPr>
        <w:pStyle w:val="Heading1"/>
      </w:pPr>
      <w:r>
        <w:t xml:space="preserve">The Role of the Computer Engineer in Qatar Doha: Bridging Tradition and Digital Innovation</w:t>
      </w:r>
    </w:p>
    <w:p>
      <w:pPr>
        <w:pStyle w:val="FirstParagraph"/>
      </w:pPr>
      <w:r>
        <w:rPr>
          <w:bCs/>
          <w:b/>
        </w:rPr>
        <w:t xml:space="preserve">Abstract:</w:t>
      </w:r>
    </w:p>
    <w:p>
      <w:pPr>
        <w:pStyle w:val="BodyText"/>
      </w:pPr>
      <w:r>
        <w:t xml:space="preserve">This research paper explores the critical role of the computer engineer within the rapidly evolving technological landscape of Qatar Doha. As part of Qatar National Vision 2030, the nation is undergoing a significant transformation toward a knowledge-based economy. This document analyzes how computer engineers are pivotal in achieving these national goals through infrastructure development, smart city initiatives, and digital sovereignty. It further examines the unique challenges and opportunities facing this profession in Doha, highlighting the synergy between traditional cultural values and cutting-edge technological advancement.</w:t>
      </w:r>
    </w:p>
    <w:bookmarkStart w:id="20" w:name="introduction"/>
    <w:p>
      <w:pPr>
        <w:pStyle w:val="Heading2"/>
      </w:pPr>
      <w:r>
        <w:t xml:space="preserve">1. Introduction</w:t>
      </w:r>
    </w:p>
    <w:p>
      <w:pPr>
        <w:pStyle w:val="FirstParagraph"/>
      </w:pPr>
      <w:r>
        <w:t xml:space="preserve">In the 21st century, technology serves as the backbone of economic diversification and social development. Nowhere is this more evident than in Qatar Doha, a city that has transformed from a traditional maritime trading hub into a global center for finance, education, and technology. Central to this transformation is the profession of computer engineering. A computer engineer combines the principles of electrical engineering with those of computer science to design and develop hardware and software systems. In the context of Qatar Doha, these professionals are not merely technicians; they are strategic architects of a nation’s digital future.</w:t>
      </w:r>
    </w:p>
    <w:p>
      <w:pPr>
        <w:pStyle w:val="BodyText"/>
      </w:pPr>
      <w:r>
        <w:t xml:space="preserve">The significance of this role is underscored by Qatar’s national strategic frameworks. The country aims to reduce its dependence on hydrocarbon revenues by fostering sectors such as information technology, artificial intelligence, and cybersecurity. Consequently, the demand for skilled computer engineers in Qatar Doha has surged. This paper argues that computer engineers are essential agents of change in Qatar Doha, driving innovation while addressing local cultural and infrastructural nuances.</w:t>
      </w:r>
    </w:p>
    <w:bookmarkEnd w:id="20"/>
    <w:bookmarkStart w:id="21" w:name="X0c240b008e81be3b9a1d60293ba5d64d99530d3"/>
    <w:p>
      <w:pPr>
        <w:pStyle w:val="Heading2"/>
      </w:pPr>
      <w:r>
        <w:t xml:space="preserve">2. The Strategic Context: Qatar National Vision 2030</w:t>
      </w:r>
    </w:p>
    <w:p>
      <w:pPr>
        <w:pStyle w:val="FirstParagraph"/>
      </w:pPr>
      <w:r>
        <w:t xml:space="preserve">To understand the importance of the computer engineer in Qatar Doha, one must first contextualize their work within Qatar National Vision (QNV) 2030. This vision outlines four national pillars: human development, social development, economic development, and environmental development. The digital transformation required to achieve these goals relies heavily on computational infrastructure.</w:t>
      </w:r>
    </w:p>
    <w:p>
      <w:pPr>
        <w:pStyle w:val="BodyText"/>
      </w:pPr>
      <w:r>
        <w:t xml:space="preserve">Computer engineers are tasked with building the foundational layers of this vision. From designing secure data centers that host government services to developing algorithms for smart traffic management in Doha’s expanding urban areas, their work directly impacts every pillar of the vision. For instance, in the realm of economic development, computer engineers facilitate fintech solutions that promote financial inclusion and efficiency. In social development, they create educational platforms and telemedicine systems that improve accessibility for citizens across Qatar Doha.</w:t>
      </w:r>
    </w:p>
    <w:bookmarkEnd w:id="21"/>
    <w:bookmarkStart w:id="25" w:name="key-areas-of-contribution"/>
    <w:p>
      <w:pPr>
        <w:pStyle w:val="Heading2"/>
      </w:pPr>
      <w:r>
        <w:t xml:space="preserve">3. Key Areas of Contribution</w:t>
      </w:r>
    </w:p>
    <w:bookmarkStart w:id="22" w:name="smart-city-infrastructure"/>
    <w:p>
      <w:pPr>
        <w:pStyle w:val="Heading3"/>
      </w:pPr>
      <w:r>
        <w:t xml:space="preserve">3.1 Smart City Infrastructure</w:t>
      </w:r>
    </w:p>
    <w:p>
      <w:pPr>
        <w:pStyle w:val="FirstParagraph"/>
      </w:pPr>
      <w:r>
        <w:t xml:space="preserve">Doha is increasingly positioning itself as a smart city, leveraging the Internet of Things (IoT) to enhance urban living. Computer engineers play a pivotal role in designing the interconnected systems that make this possible. This includes sensors for environmental monitoring, intelligent lighting systems in Lusail City, and automated waste management solutions. These engineers must ensure that hardware components are durable enough to withstand the harsh desert climate of Qatar Doha while maintaining seamless software integration.</w:t>
      </w:r>
    </w:p>
    <w:bookmarkEnd w:id="22"/>
    <w:bookmarkStart w:id="23" w:name="cybersecurity-and-data-sovereignty"/>
    <w:p>
      <w:pPr>
        <w:pStyle w:val="Heading3"/>
      </w:pPr>
      <w:r>
        <w:t xml:space="preserve">3.2 Cybersecurity and Data Sovereignty</w:t>
      </w:r>
    </w:p>
    <w:p>
      <w:pPr>
        <w:pStyle w:val="FirstParagraph"/>
      </w:pPr>
      <w:r>
        <w:t xml:space="preserve">As Qatar Doho digitizes its public services, the threat landscape grows exponentially. Computer engineers specializing in cybersecurity are crucial for protecting national infrastructure from cyber threats. They develop encryption protocols, monitor network traffic for anomalies, and implement robust security architectures. Given the strategic importance of data sovereignty, these professionals ensure that sensitive citizen and government data remains secure within local servers located in Qatar Doha.</w:t>
      </w:r>
    </w:p>
    <w:bookmarkEnd w:id="23"/>
    <w:bookmarkStart w:id="24" w:name="artificial-intelligence-and-big-data"/>
    <w:p>
      <w:pPr>
        <w:pStyle w:val="Heading3"/>
      </w:pPr>
      <w:r>
        <w:t xml:space="preserve">3.3 Artificial Intelligence and Big Data</w:t>
      </w:r>
    </w:p>
    <w:p>
      <w:pPr>
        <w:pStyle w:val="FirstParagraph"/>
      </w:pPr>
      <w:r>
        <w:t xml:space="preserve">The integration of AI into healthcare, energy management, and education is a priority for Qatar. Computer engineers train models to predict oil spillages in maritime environments, optimize energy consumption in buildings using machine learning algorithms, and personalize educational content for students at Education City. Their ability to handle big data allows government entities in Qatar Doha to make evidence-based decisions that improve public welfare.</w:t>
      </w:r>
    </w:p>
    <w:bookmarkEnd w:id="24"/>
    <w:bookmarkEnd w:id="25"/>
    <w:bookmarkStart w:id="26" w:name="Xb40e3800f742f422eb469c9de972a4c4fb3a78f"/>
    <w:p>
      <w:pPr>
        <w:pStyle w:val="Heading2"/>
      </w:pPr>
      <w:r>
        <w:t xml:space="preserve">4. Challenges Facing Computer Engineers in Qatar Doha</w:t>
      </w:r>
    </w:p>
    <w:p>
      <w:pPr>
        <w:pStyle w:val="FirstParagraph"/>
      </w:pPr>
      <w:r>
        <w:t xml:space="preserve">Despite the opportunities, computer engineers operating in Qatar Doha face distinct challenges. First, there is the rapid pace of technological obsolescence. The half-life of technical skills is shortening, requiring continuous professional development and upskilling to remain relevant.</w:t>
      </w:r>
    </w:p>
    <w:p>
      <w:pPr>
        <w:pStyle w:val="BodyText"/>
      </w:pPr>
      <w:r>
        <w:t xml:space="preserve">Secondly, cultural adaptation presents a unique dimension. While technology is universal, its application must respect local norms and values. Computer engineers in Qatar Doha must design user interfaces and systems that are culturally sensitive, ensuring accessibility for both Arabic-speaking populations and the diverse expatriate community. Furthermore, bridging the gap between traditional educational methods in the region and modern engineering practices requires significant effort from industry leaders and educators.</w:t>
      </w:r>
    </w:p>
    <w:bookmarkEnd w:id="26"/>
    <w:bookmarkStart w:id="27" w:name="education-and-future-outlook"/>
    <w:p>
      <w:pPr>
        <w:pStyle w:val="Heading2"/>
      </w:pPr>
      <w:r>
        <w:t xml:space="preserve">5. Education and Future Outlook</w:t>
      </w:r>
    </w:p>
    <w:p>
      <w:pPr>
        <w:pStyle w:val="FirstParagraph"/>
      </w:pPr>
      <w:r>
        <w:t xml:space="preserve">The pipeline of computer engineers in Qatar Doha is being strengthened through robust academic programs at institutions such as Qatar University, Carnegie Mellon University in Qatar, and Hamad Bin Khalifa University. These institutions collaborate with industry partners to ensure that curricula are aligned with market needs. There is a growing emphasis on interdisciplinary studies, encouraging computer engineers to learn about ethics, business management, and cultural studies.</w:t>
      </w:r>
    </w:p>
    <w:p>
      <w:pPr>
        <w:pStyle w:val="BodyText"/>
      </w:pPr>
      <w:r>
        <w:t xml:space="preserve">Looking ahead, the role of the computer engineer in Qatar Doha will likely expand into emerging fields such as quantum computing and blockchain technology. The nation’s investment in research parks and innovation hubs provides a fertile ground for these engineers to experiment with next-generation technologies. As Qatar continues to host international forums and events, the visibility of its tech sector will grow, further attracting global talent and fostering a competitive local engineering community.</w:t>
      </w:r>
    </w:p>
    <w:bookmarkEnd w:id="27"/>
    <w:bookmarkStart w:id="28" w:name="conclusion"/>
    <w:p>
      <w:pPr>
        <w:pStyle w:val="Heading2"/>
      </w:pPr>
      <w:r>
        <w:t xml:space="preserve">6. Conclusion</w:t>
      </w:r>
    </w:p>
    <w:p>
      <w:pPr>
        <w:pStyle w:val="FirstParagraph"/>
      </w:pPr>
      <w:r>
        <w:t xml:space="preserve">In conclusion, the computer engineer is an indispensable asset to the development of Qatar Doha. They serve as the bridge between traditional societal structures and a futuristic digital economy. Through their work in smart city infrastructure, cybersecurity, and AI, they are directly contributing to the realization of Qatar National Vision 2030.</w:t>
      </w:r>
    </w:p>
    <w:p>
      <w:pPr>
        <w:pStyle w:val="BodyText"/>
      </w:pPr>
      <w:r>
        <w:t xml:space="preserve">However, sustained success requires ongoing investment in education, continuous skill enhancement, and a supportive regulatory environment that encourages innovation. As Qatar Doha strives to become a global hub for technology and innovation, the computer engineer will remain at the forefront of this journey, shaping a sustainable and prosperous future for all citizens.</w:t>
      </w:r>
    </w:p>
    <w:bookmarkEnd w:id="28"/>
    <w:bookmarkStart w:id="29" w:name="references"/>
    <w:p>
      <w:pPr>
        <w:pStyle w:val="Heading2"/>
      </w:pPr>
      <w:r>
        <w:t xml:space="preserve">References</w:t>
      </w:r>
    </w:p>
    <w:p>
      <w:pPr>
        <w:pStyle w:val="FirstParagraph"/>
      </w:pPr>
      <w:r>
        <w:t xml:space="preserve">1. Ministry of Development Planning and Statistics. (2019). *Qatar National Vision 2030*. Doha: Government of Qatar.</w:t>
      </w:r>
    </w:p>
    <w:p>
      <w:pPr>
        <w:pStyle w:val="BodyText"/>
      </w:pPr>
      <w:r>
        <w:t xml:space="preserve">2. Al-Jarallah, M., &amp; Al-Khalifa, H. (2021). "Smart City Initiatives in GCC Countries: A Comparative Study." *Journal of Information Technology and Society*, 15(3), 45-60.</w:t>
      </w:r>
    </w:p>
    <w:p>
      <w:pPr>
        <w:pStyle w:val="BodyText"/>
      </w:pPr>
      <w:r>
        <w:t xml:space="preserve">3. Qatar Computing Research Institute. (2022). *Annual Report on AI and Big Data Applications in the Gulf Region*. Doha: HBKU.</w:t>
      </w:r>
    </w:p>
    <w:p>
      <w:pPr>
        <w:pStyle w:val="BodyText"/>
      </w:pPr>
      <w:r>
        <w:t xml:space="preserve">4. International Telecommunication Union. (2023). *Measuring Digital Development: Facts and Figures*. Geneva: ITU.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Qatar Doha: Bridging Tradition and Digital Innovation</dc:title>
  <dc:creator/>
  <dc:language>en</dc:language>
  <cp:keywords/>
  <dcterms:created xsi:type="dcterms:W3CDTF">2026-07-29T11:04:20Z</dcterms:created>
  <dcterms:modified xsi:type="dcterms:W3CDTF">2026-07-29T11:04:20Z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