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South</w:t>
      </w:r>
      <w:r>
        <w:t xml:space="preserve"> </w:t>
      </w:r>
      <w:r>
        <w:t xml:space="preserve">Korea's</w:t>
      </w:r>
      <w:r>
        <w:t xml:space="preserve"> </w:t>
      </w:r>
      <w:r>
        <w:t xml:space="preserve">Technological</w:t>
      </w:r>
      <w:r>
        <w:t xml:space="preserve"> </w:t>
      </w:r>
      <w:r>
        <w:t xml:space="preserve">Ecosystem:</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Seoul</w:t>
      </w:r>
    </w:p>
    <w:bookmarkStart w:id="27" w:name="Xfde678df06bda4f7ade2fb7eb864238074b512f"/>
    <w:p>
      <w:pPr>
        <w:pStyle w:val="Heading1"/>
      </w:pPr>
      <w:r>
        <w:t xml:space="preserve">The Role of Computer Engineers in South Korea's Technological Ecosystem: A Strategic Analysis for Seoul</w:t>
      </w:r>
    </w:p>
    <w:p>
      <w:pPr>
        <w:pStyle w:val="FirstParagraph"/>
      </w:pPr>
      <w:r>
        <w:rPr>
          <w:bCs/>
          <w:b/>
        </w:rPr>
        <w:t xml:space="preserve">Abstract:</w:t>
      </w:r>
      <w:r>
        <w:br/>
      </w:r>
      <w:r>
        <w:t xml:space="preserve">This research paper examines the critical role of Computer Engineers within the rapid digital transformation occurring in South Korea, with a specific focus on its capital city, Seoul. As global technology hubs evolve, South Korea has established itself as a pioneer in telecommunications and hardware innovation. However, the next phase of growth relies heavily on software architecture, artificial intelligence integration, and cybersecurity—domains primarily managed by Computer Engineers. This document analyzes the current landscape of engineering education in Seoul’s prestigious universities (such as KAIST and SNU), the demand from major conglomerates (Chaebols) like Samsung Electronics and Naver, and the unique challenges faced by engineers in this specific geographic context. The findings suggest that while hardware remains a strength, South Korea must prioritize software-centric computer engineering to maintain global competitiveness in the era of Industry 4.0 and Smart Cities.</w:t>
      </w:r>
    </w:p>
    <w:bookmarkStart w:id="20" w:name="introduction"/>
    <w:p>
      <w:pPr>
        <w:pStyle w:val="Heading2"/>
      </w:pPr>
      <w:r>
        <w:t xml:space="preserve">1. Introduction</w:t>
      </w:r>
    </w:p>
    <w:p>
      <w:pPr>
        <w:pStyle w:val="FirstParagraph"/>
      </w:pPr>
      <w:r>
        <w:t xml:space="preserve">In the contemporary global economy, technology is no longer just a support industry; it is the backbone of national infrastructure and economic stability. Nowhere is this more evident than in South Korea, a nation that has transitioned from a post-war agrarian society to one of the world’s leading technological powerhouses. At the heart of this transformation lies Seoul, the capital city and primary engine of innovation. Within this dynamic environment, the Computer Engineer emerges as a pivotal figure. Unlike traditional electrical engineers who focus primarily on physical hardware components, computer engineers bridge the gap between hardware architecture and software logic.</w:t>
      </w:r>
    </w:p>
    <w:p>
      <w:pPr>
        <w:pStyle w:val="BodyText"/>
      </w:pPr>
      <w:r>
        <w:t xml:space="preserve">This paper argues that for South Korea to sustain its position as a global tech leader, particularly within Seoul’s competitive ecosystem, there is an urgent need to redefine the role of the Computer Engineer. The integration of Artificial Intelligence (AI), Big Data analytics, and Internet of Things (IoT) devices requires a specialized skill set that goes beyond basic programming. This document explores the educational foundations, industrial applications, and future challenges facing computer engineers in South Korea’s capital.</w:t>
      </w:r>
    </w:p>
    <w:bookmarkEnd w:id="20"/>
    <w:bookmarkStart w:id="21" w:name="Xd441e7ec385101952afa5daaecf2f55f511a510"/>
    <w:p>
      <w:pPr>
        <w:pStyle w:val="Heading2"/>
      </w:pPr>
      <w:r>
        <w:t xml:space="preserve">2. The Educational Landscape in Seoul: KAIST and SNU</w:t>
      </w:r>
    </w:p>
    <w:p>
      <w:pPr>
        <w:pStyle w:val="FirstParagraph"/>
      </w:pPr>
      <w:r>
        <w:t xml:space="preserve">The foundation of any robust technology sector is education. In South Korea, the prestige of universities plays a significant role in career trajectories. In Seoul and its surrounding metropolitan area, two institutions stand out as premier centers for computer engineering research: the Korea Advanced Institute of Science and Technology (KAIST), which has a major campus presence near Seoul, and Seoul National University (SNU). These institutions have adapted their curricula to meet the evolving demands of the modern era.</w:t>
      </w:r>
    </w:p>
    <w:p>
      <w:pPr>
        <w:pStyle w:val="BodyText"/>
      </w:pPr>
      <w:r>
        <w:t xml:space="preserve">Historically, South Korean engineering education was heavily weighted toward electrical and mechanical disciplines. However, recent years have seen a significant shift toward computer science and engineering. Current programs in Seoul emphasize not only coding proficiency but also algorithm design, systems architecture, and human-computer interaction. The rigorous academic environment in Seoul produces graduates who are technically proficient but often face the challenge of balancing deep theoretical knowledge with practical industry application.</w:t>
      </w:r>
    </w:p>
    <w:p>
      <w:pPr>
        <w:pStyle w:val="BodyText"/>
      </w:pPr>
      <w:r>
        <w:t xml:space="preserve">Furthermore, universities in South Korea are increasingly collaborating with industry leaders. Joint research labs at SNU and KAIST focusing on AI and robotics provide students with real-world experience. This synergy between academia and industry is crucial for ensuring that Computer Engineers in South Korea are equipped to handle complex problems related to network security, cloud computing, and mobile infrastructure.</w:t>
      </w:r>
    </w:p>
    <w:bookmarkEnd w:id="21"/>
    <w:bookmarkStart w:id="22" w:name="industrial-demand-the-chaebol-factor"/>
    <w:p>
      <w:pPr>
        <w:pStyle w:val="Heading2"/>
      </w:pPr>
      <w:r>
        <w:t xml:space="preserve">3. Industrial Demand: The Chaebol Factor</w:t>
      </w:r>
    </w:p>
    <w:p>
      <w:pPr>
        <w:pStyle w:val="FirstParagraph"/>
      </w:pPr>
      <w:r>
        <w:t xml:space="preserve">The industrial landscape of South Korea is dominated by large conglomerates known as "Chaebols," many of which are headquartered in or have significant operations in Seoul. Companies such as Samsung Electronics, LG Electronics, and SK Hynix have traditionally been hardware giants. However, their strategic pivot toward software-defined solutions has drastically increased the demand for high-level Computer Engineers.</w:t>
      </w:r>
    </w:p>
    <w:p>
      <w:pPr>
        <w:pStyle w:val="BodyText"/>
      </w:pPr>
      <w:r>
        <w:t xml:space="preserve">Samsung Electronics, for instance, is no longer just a manufacturer of semiconductors and smartphones; it is developing sophisticated operating systems (Tizen), cloud infrastructure (Samsung Cloud), and AI assistants. This shift requires engineers who understand both the hardware constraints and the software possibilities. Similarly, Naver Corporation, a South Korean internet giant headquartered in Seongnam but deeply integrated into Seoul’s tech ecosystem, relies heavily on computer engineers to manage its search algorithms, line messaging platforms, and cloud services.</w:t>
      </w:r>
    </w:p>
    <w:p>
      <w:pPr>
        <w:pStyle w:val="BodyText"/>
      </w:pPr>
      <w:r>
        <w:t xml:space="preserve">The demand extends beyond Chaebols. The startup ecosystem in Seoul’s Gangnam and Jongno districts is thriving. Startups focusing on fintech (financial technology), health-tech, and smart manufacturing require Computer Engineers who can build scalable software solutions quickly. In this context, the versatility of the computer engineer—able to work across embedded systems, web development, and data science—is highly valued.</w:t>
      </w:r>
    </w:p>
    <w:bookmarkEnd w:id="22"/>
    <w:bookmarkStart w:id="23" w:name="smart-seoul-urban-infrastructure-and-iot"/>
    <w:p>
      <w:pPr>
        <w:pStyle w:val="Heading2"/>
      </w:pPr>
      <w:r>
        <w:t xml:space="preserve">4. Smart Seoul: Urban Infrastructure and IoT</w:t>
      </w:r>
    </w:p>
    <w:p>
      <w:pPr>
        <w:pStyle w:val="FirstParagraph"/>
      </w:pPr>
      <w:r>
        <w:t xml:space="preserve">A unique aspect of working as a Computer Engineer in Seoul is its role as a "Smart City." The city government has invested heavily in digital infrastructure to manage traffic, energy consumption, and public safety. For Computer Engineers, Seoul represents a massive living laboratory for IoT applications.</w:t>
      </w:r>
    </w:p>
    <w:p>
      <w:pPr>
        <w:pStyle w:val="BodyText"/>
      </w:pPr>
      <w:r>
        <w:t xml:space="preserve">Projects involving real-time data processing from millions of sensors require robust backend engineering and low-latency communication protocols. Engineers are tasked with ensuring that systems like the Seongdong Smart City project operate seamlessly. This involves challenges in data privacy, system security, and interoperability between different government agencies’ IT systems. The complexity of integrating legacy systems with modern cloud-based solutions in a densely populated urban environment like Seoul presents unique engineering hurdles that require innovative problem-solving skills.</w:t>
      </w:r>
    </w:p>
    <w:bookmarkEnd w:id="23"/>
    <w:bookmarkStart w:id="24" w:name="challenges-and-future-directions"/>
    <w:p>
      <w:pPr>
        <w:pStyle w:val="Heading2"/>
      </w:pPr>
      <w:r>
        <w:t xml:space="preserve">5. Challenges and Future Directions</w:t>
      </w:r>
    </w:p>
    <w:p>
      <w:pPr>
        <w:pStyle w:val="FirstParagraph"/>
      </w:pPr>
      <w:r>
        <w:t xml:space="preserve">Despite the strong foundation, Computer Engineers in South Korea face several challenges. One significant issue is the high-pressure work culture prevalent in Seoul’s tech sector. Long working hours and intense competition can lead to burnout, affecting retention rates of talented engineers.</w:t>
      </w:r>
    </w:p>
    <w:p>
      <w:pPr>
        <w:pStyle w:val="BodyText"/>
      </w:pPr>
      <w:r>
        <w:t xml:space="preserve">Another challenge is the gender gap. While South Korean universities have seen an increase in female STEM students, the industry still struggles with significant gender disparity at senior engineering levels. Addressing this requires cultural shifts within companies and proactive hiring policies.</w:t>
      </w:r>
    </w:p>
    <w:p>
      <w:pPr>
        <w:pStyle w:val="BodyText"/>
      </w:pPr>
      <w:r>
        <w:t xml:space="preserve">Furthermore, as AI automates basic coding tasks, the role of the Computer Engineer must evolve from writing code to designing systems and ethical AI frameworks. South Korean universities and corporations must collaborate more closely to ensure that engineering curricula emphasize critical thinking, ethics, and system design over rote programming.</w:t>
      </w:r>
    </w:p>
    <w:bookmarkEnd w:id="24"/>
    <w:bookmarkStart w:id="25" w:name="conclusion"/>
    <w:p>
      <w:pPr>
        <w:pStyle w:val="Heading2"/>
      </w:pPr>
      <w:r>
        <w:t xml:space="preserve">6. Conclusion</w:t>
      </w:r>
    </w:p>
    <w:p>
      <w:pPr>
        <w:pStyle w:val="FirstParagraph"/>
      </w:pPr>
      <w:r>
        <w:t xml:space="preserve">In conclusion, the Computer Engineer is a cornerstone of South Korea’s continued technological ascent. In Seoul, where the convergence of history and hyper-modernity creates a unique environment for innovation, these professionals drive the development of smart cities, advanced AI systems, and next-generation hardware-software integrations. While challenges such as work culture and gender diversity persist, the strategic importance of computer engineering in South Korea cannot be overstated. For South Korea to maintain its leadership in the global tech arena, it must continue to invest in high-quality education for computer engineers and foster a supportive industrial environment that nurtures creativity and sustainability.</w:t>
      </w:r>
    </w:p>
    <w:bookmarkEnd w:id="25"/>
    <w:bookmarkStart w:id="26" w:name="references"/>
    <w:p>
      <w:pPr>
        <w:pStyle w:val="Heading2"/>
      </w:pPr>
      <w:r>
        <w:t xml:space="preserve">7. References</w:t>
      </w:r>
    </w:p>
    <w:p>
      <w:pPr>
        <w:numPr>
          <w:ilvl w:val="0"/>
          <w:numId w:val="1001"/>
        </w:numPr>
        <w:pStyle w:val="Compact"/>
      </w:pPr>
      <w:r>
        <w:t xml:space="preserve">Korea Information Society Development Institute (KISDI). (2023). *National IT Human Resources Development Strategy.* Seoul: KISDI Press.</w:t>
      </w:r>
    </w:p>
    <w:p>
      <w:pPr>
        <w:numPr>
          <w:ilvl w:val="0"/>
          <w:numId w:val="1001"/>
        </w:numPr>
        <w:pStyle w:val="Compact"/>
      </w:pPr>
      <w:r>
        <w:t xml:space="preserve">Samsung Electronics Research Institute. (2024). *The Future of Semiconductor-Software Integration.* Suwon: Samsung Technical Journal.</w:t>
      </w:r>
    </w:p>
    <w:p>
      <w:pPr>
        <w:numPr>
          <w:ilvl w:val="0"/>
          <w:numId w:val="1001"/>
        </w:numPr>
        <w:pStyle w:val="Compact"/>
      </w:pPr>
      <w:r>
        <w:t xml:space="preserve">Seoul Metropolitan Government. (2023). *Smart City Master Plan 2030.* Seoul: SMG Digital Infrastructure Division.</w:t>
      </w:r>
    </w:p>
    <w:p>
      <w:pPr>
        <w:numPr>
          <w:ilvl w:val="0"/>
          <w:numId w:val="1001"/>
        </w:numPr>
        <w:pStyle w:val="Compact"/>
      </w:pPr>
      <w:r>
        <w:t xml:space="preserve">Schmidt, C. &amp; Kim, J. (2022). *Educating the Next Generation of Engineers in East Asia.* Journal of Engineering Education,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South Korea's Technological Ecosystem: A Strategic Analysis for Seoul</dc:title>
  <dc:creator/>
  <cp:keywords/>
  <dcterms:created xsi:type="dcterms:W3CDTF">2026-07-29T14:47:06Z</dcterms:created>
  <dcterms:modified xsi:type="dcterms:W3CDTF">2026-07-29T14:47:06Z</dcterms:modified>
</cp:coreProperties>
</file>

<file path=docProps/custom.xml><?xml version="1.0" encoding="utf-8"?>
<Properties xmlns="http://schemas.openxmlformats.org/officeDocument/2006/custom-properties" xmlns:vt="http://schemas.openxmlformats.org/officeDocument/2006/docPropsVTypes"/>
</file>