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fde71d9bb5ee75c1c8c10c8313fc62614651d55"/>
    <w:p>
      <w:pPr>
        <w:pStyle w:val="Heading1"/>
      </w:pPr>
      <w:r>
        <w:t xml:space="preserve">The Strategic Importance of the Computer Engineer in United States Houston’s Technological and Industrial Infrastructure</w:t>
      </w:r>
    </w:p>
    <w:p>
      <w:pPr>
        <w:pStyle w:val="FirstParagraph"/>
      </w:pPr>
      <w:r>
        <w:rPr>
          <w:bCs/>
          <w:b/>
        </w:rPr>
        <w:t xml:space="preserve">Abstract:</w:t>
      </w:r>
      <w:r>
        <w:br/>
      </w:r>
      <w:r>
        <w:br/>
      </w:r>
      <w:r>
        <w:t xml:space="preserve">This Research Paper examines the critical role of the Computer Engineer within the evolving industrial landscape of United States Houston. While historically dominated by traditional mechanical and petroleum engineering disciplines, recent technological shifts have established computer engineering as a pivotal force in energy optimization, urban smart infrastructure, and healthcare innovation. This document analyzes how specialized hardware-software integration skills are addressing specific regional challenges in data center management, grid stability for the ERCOT system, and biomedical device manufacturing.</w:t>
      </w:r>
    </w:p>
    <w:bookmarkStart w:id="20" w:name="introduction"/>
    <w:p>
      <w:pPr>
        <w:pStyle w:val="Heading2"/>
      </w:pPr>
      <w:r>
        <w:t xml:space="preserve">Introduction</w:t>
      </w:r>
    </w:p>
    <w:p>
      <w:pPr>
        <w:pStyle w:val="FirstParagraph"/>
      </w:pPr>
      <w:r>
        <w:t xml:space="preserve">The city of Houston has long been recognized as the energy capital of the world. However, the definition of "energy" is expanding beyond fossil fuels to include data energy and renewable integration. In this context, the United States Houston region presents a unique case study for understanding modern engineering demands. The Computer Engineer, distinct from traditional software developers or electrical engineers due to their hybrid expertise in hardware architecture and low-level software systems, has become indispensable in maintaining the city's competitive edge.</w:t>
      </w:r>
    </w:p>
    <w:p>
      <w:pPr>
        <w:pStyle w:val="BodyText"/>
      </w:pPr>
      <w:r>
        <w:t xml:space="preserve">A Research Paper focused on this demographic must acknowledge that Houston is not merely a service hub but a manufacturing and R&amp;D powerhouse. The Computer Engineer serves as the bridge between physical industrial assets and digital control systems. This document explores three primary sectors where these professionals are driving change: Energy Tech, Healthcare Technology, and Smart Urban Infrastructure.</w:t>
      </w:r>
    </w:p>
    <w:bookmarkEnd w:id="20"/>
    <w:bookmarkStart w:id="21" w:name="Xb35676bb1537db7753a574be31a067024229c4d"/>
    <w:p>
      <w:pPr>
        <w:pStyle w:val="Heading2"/>
      </w:pPr>
      <w:r>
        <w:t xml:space="preserve">The Intersection of Energy Tech and Hardware Optimization</w:t>
      </w:r>
    </w:p>
    <w:p>
      <w:pPr>
        <w:pStyle w:val="FirstParagraph"/>
      </w:pPr>
      <w:r>
        <w:t xml:space="preserve">Houston’s economy is deeply rooted in the energy sector. Today, this translates to a massive demand for Computer Engineers who can optimize power consumption in data centers and manage complex grid logistics. The Electric Reliability Council of Texas (ERCOT), which manages the state's power grid, relies heavily on real-time data processing and hardware-level monitoring systems.</w:t>
      </w:r>
    </w:p>
    <w:p>
      <w:pPr>
        <w:pStyle w:val="BodyText"/>
      </w:pPr>
      <w:r>
        <w:t xml:space="preserve">Computer Engineers in United States Houston are employed to design embedded systems that monitor turbine performance, pipeline integrity, and solar farm efficiency. Unlike pure software engineers who work at the application layer, computer engineers understand the physical constraints of silicon chips used in these monitoring devices. They develop firmware that operates efficiently under extreme heat conditions common to Texas summers. Furthermore, as Houston transitions toward hybrid energy models involving wind and solar, Computer Engineers are vital in creating the high-frequency trading algorithms and hardware switches that balance grid loads instantly.</w:t>
      </w:r>
    </w:p>
    <w:p>
      <w:pPr>
        <w:pStyle w:val="BodyText"/>
      </w:pPr>
      <w:r>
        <w:t xml:space="preserve">The presence of large data centers in the Houston area requires specialized cooling solutions and power distribution units (PDUs) designed by computer engineers. These professionals work on Application-Specific Integrated Circuits (ASICs) designed for energy efficiency, reducing the carbon footprint of Houston’s growing digital infrastructure. Thus, the Computer Engineer is directly contributing to sustainability goals within United States Houston.</w:t>
      </w:r>
    </w:p>
    <w:bookmarkEnd w:id="21"/>
    <w:bookmarkStart w:id="22" w:name="X5372e91f98f6f6d91733ff76e20e2f64ee759ab"/>
    <w:p>
      <w:pPr>
        <w:pStyle w:val="Heading2"/>
      </w:pPr>
      <w:r>
        <w:t xml:space="preserve">Biomedical Engineering and Medical Device Innovation</w:t>
      </w:r>
    </w:p>
    <w:p>
      <w:pPr>
        <w:pStyle w:val="FirstParagraph"/>
      </w:pPr>
      <w:r>
        <w:t xml:space="preserve">The Texas Medical Center (TMC), located in United States Houston, is the largest medical complex in the world. While often associated with biology and chemistry, modern medical innovation is heavily dependent on computer engineering. The design of MRI machines, robotic surgery assistants (such as those developed by Intuitive Surgical), and wearable health monitors requires intricate knowledge of signal processing hardware.</w:t>
      </w:r>
    </w:p>
    <w:p>
      <w:pPr>
        <w:pStyle w:val="BodyText"/>
      </w:pPr>
      <w:r>
        <w:t xml:space="preserve">Computer Engineers at TMC-affiliated research facilities work on miniaturizing sensors that can be implanted in the human body to monitor glucose levels or cardiac rhythms. This involves creating low-power, high-reliability microchips capable of transmitting data wirelessly to cloud servers for analysis by physicians. The research paper highlights that without the hardware expertise provided by computer engineers, the software used for diagnostic AI would have no physical interface with patient data.</w:t>
      </w:r>
    </w:p>
    <w:p>
      <w:pPr>
        <w:pStyle w:val="BodyText"/>
      </w:pPr>
      <w:r>
        <w:t xml:space="preserve">Additionally, Houston is a hub for telemedicine infrastructure development. Computer Engineers design the secure, low-latency hardware gateways that allow doctors in rural Texas to consult with specialists in Houston via high-definition video and haptic feedback systems. This specific application of computer engineering ensures equitable healthcare access across the region, reinforcing Houston’s status as a global health leader.</w:t>
      </w:r>
    </w:p>
    <w:bookmarkEnd w:id="22"/>
    <w:bookmarkStart w:id="23" w:name="Xb98baf57a26cbe434d895d70177bccb1257063a"/>
    <w:p>
      <w:pPr>
        <w:pStyle w:val="Heading2"/>
      </w:pPr>
      <w:r>
        <w:t xml:space="preserve">Smart City Infrastructure and Transportation Logistics</w:t>
      </w:r>
    </w:p>
    <w:p>
      <w:pPr>
        <w:pStyle w:val="FirstParagraph"/>
      </w:pPr>
      <w:r>
        <w:t xml:space="preserve">Houston is one of the largest cities in the United States by land area, presenting unique challenges for transportation and traffic management. The deployment of Smart City technologies relies heavily on the Internet of Things (IoT). Computer Engineers are tasked with designing the IoT nodes that are embedded in roads, bridges, and public transit systems.</w:t>
      </w:r>
    </w:p>
    <w:p>
      <w:pPr>
        <w:pStyle w:val="BodyText"/>
      </w:pPr>
      <w:r>
        <w:t xml:space="preserve">In United States Houston, these engineers develop edge-computing devices placed at intersections. These devices process video feeds locally to detect traffic patterns and accidents before sending summarized data to central servers. This reduces bandwidth usage and increases reaction times for emergency services. The research indicates that the integration of 5G technology in Houston’s highways is being facilitated by computer engineers who design the antenna arrays and base station hardware required for autonomous vehicle testing corridors.</w:t>
      </w:r>
    </w:p>
    <w:p>
      <w:pPr>
        <w:pStyle w:val="BodyText"/>
      </w:pPr>
      <w:r>
        <w:t xml:space="preserve">Flood management is another critical aspect of Houston’s infrastructure due to its proximity to water bodies and frequent severe weather. Computer Engineers are developing sensor networks that monitor water levels in bayous and drainage systems. These sensors utilize specific radio frequencies and power management protocols designed by computer engineers to survive flooding events while ensuring data transmission reliability. The ability to predict flood risks through hardware-enabled data collection is a direct result of computer engineering innovation in the region.</w:t>
      </w:r>
    </w:p>
    <w:bookmarkEnd w:id="23"/>
    <w:bookmarkStart w:id="24" w:name="Xb68a95d56bb5dcb28f71774aa372d3dda218371"/>
    <w:p>
      <w:pPr>
        <w:pStyle w:val="Heading2"/>
      </w:pPr>
      <w:r>
        <w:t xml:space="preserve">Educational Requirements and Economic Impact</w:t>
      </w:r>
    </w:p>
    <w:p>
      <w:pPr>
        <w:pStyle w:val="FirstParagraph"/>
      </w:pPr>
      <w:r>
        <w:t xml:space="preserve">The demand for Computer Engineers in United States Houston has led to increased collaboration between local universities, such as the University of Houston and Rice University, and private industry. Research Papers on workforce development note that employers prefer candidates with dual competencies in electrical engineering principles and computer science algorithms.</w:t>
      </w:r>
    </w:p>
    <w:p>
      <w:pPr>
        <w:pStyle w:val="BodyText"/>
      </w:pPr>
      <w:r>
        <w:t xml:space="preserve">Economically, the Computer Engineer contributes significantly to job creation. By enabling automation in manufacturing plants located in Houston’s Ship Channel area, these engineers allow companies to remain competitive against global rivals. The salary premiums for specialized hardware engineers also contribute to a higher disposable income among residents, stimulating local economies.</w:t>
      </w:r>
    </w:p>
    <w:bookmarkEnd w:id="24"/>
    <w:bookmarkStart w:id="25" w:name="conclusion"/>
    <w:p>
      <w:pPr>
        <w:pStyle w:val="Heading2"/>
      </w:pPr>
      <w:r>
        <w:t xml:space="preserve">Conclusion</w:t>
      </w:r>
    </w:p>
    <w:p>
      <w:pPr>
        <w:pStyle w:val="FirstParagraph"/>
      </w:pPr>
      <w:r>
        <w:t xml:space="preserve">In conclusion, this Research Paper demonstrates that the Computer Engineer is no longer a peripheral role in United States Houston but a central pillar of its industrial and social infrastructure. From managing the complexities of the ERCOT power grid to innovating life-saving medical devices at Texas Medical Center and creating smart flood management systems, computer engineers provide the essential hardware-software integration that modern society requires.</w:t>
      </w:r>
    </w:p>
    <w:p>
      <w:pPr>
        <w:pStyle w:val="BodyText"/>
      </w:pPr>
      <w:r>
        <w:t xml:space="preserve">As Houston continues to diversify its economy beyond traditional oil and gas, the role of the Computer Engineer will only expand. Future research should focus on how artificial intelligence hardware accelerators can further reduce energy costs in Houston’s data centers. Ultimately, sustaining United States Houston’s growth as a global hub for industry and innovation depends on the continued development and deployment of computer engineering talent.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United States Houston</dc:title>
  <dc:creator/>
  <dc:language>en</dc:language>
  <cp:keywords/>
  <dcterms:created xsi:type="dcterms:W3CDTF">2026-07-29T17:57:01Z</dcterms:created>
  <dcterms:modified xsi:type="dcterms:W3CDTF">2026-07-29T17:57:01Z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