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2a3a58a80c9afb223e447e49cfb0eaa793fc150"/>
    <w:p>
      <w:pPr>
        <w:pStyle w:val="Heading1"/>
      </w:pPr>
      <w:r>
        <w:t xml:space="preserve">The Role and Impact of Computer Engineers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 Research Division</w:t>
      </w:r>
    </w:p>
    <w:bookmarkStart w:id="20" w:name="abstract"/>
    <w:p>
      <w:pPr>
        <w:pStyle w:val="Heading3"/>
      </w:pPr>
      <w:r>
        <w:t xml:space="preserve">Abstract</w:t>
      </w:r>
    </w:p>
    <w:p>
      <w:pPr>
        <w:pStyle w:val="FirstParagraph"/>
      </w:pPr>
      <w:r>
        <w:t xml:space="preserve">This research paper examines the critical role of Computer Engineers within the technological ecosystem of United States New York City. As a global hub for finance, media, and technology, New York City has evolved from a traditional service-based economy into a burgeoning tech powerhouse. This document explores the specific contributions of computer engineers to this transformation, analyzing their work in fintech infrastructure, cybersecurity frameworks for dense urban environments, and the development of smart city initiatives. The study highlights how the unique demands of United States New York City necessitate specialized engineering solutions that differ significantly from those in Silicon Valley or other tech-centric regions.</w:t>
      </w:r>
    </w:p>
    <w:bookmarkEnd w:id="20"/>
    <w:bookmarkStart w:id="21" w:name="introduction"/>
    <w:p>
      <w:pPr>
        <w:pStyle w:val="Heading2"/>
      </w:pPr>
      <w:r>
        <w:t xml:space="preserve">Introduction</w:t>
      </w:r>
    </w:p>
    <w:p>
      <w:pPr>
        <w:pStyle w:val="FirstParagraph"/>
      </w:pPr>
      <w:r>
        <w:t xml:space="preserve">The intersection of technology and urban infrastructure is more critical than ever in the modern era. Nowhere is this convergence more palpable than in United States New York City, a metropolis that serves as the financial capital of the world and a central node in global communication networks. Within this complex ecosystem, Computer Engineers play a pivotal role not merely as developers of software applications, but as architects of the physical and digital infrastructure that sustains one of the most dynamic regions on Earth. Unlike their counterparts in other tech hubs who may focus primarily on consumer apps or social media platforms, computer engineers in United States New York City are often tasked with building robust, high-availability systems that support critical industries such as banking, healthcare, and public transportation.</w:t>
      </w:r>
    </w:p>
    <w:p>
      <w:pPr>
        <w:pStyle w:val="BodyText"/>
      </w:pPr>
      <w:r>
        <w:t xml:space="preserve">This paper argues that Computer Engineers are the backbone of New York City’s digital resilience. By integrating hardware design with software optimization, these professionals ensure that the city’s massive data throughput is handled efficiently and securely. The unique density of United States New York City presents engineering challenges related to latency, security threats, and energy efficiency that require innovative solutions tailored to this specific geographic and economic context.</w:t>
      </w:r>
    </w:p>
    <w:bookmarkEnd w:id="21"/>
    <w:bookmarkStart w:id="22" w:name="the-evolution-of-technology-in-new-york"/>
    <w:p>
      <w:pPr>
        <w:pStyle w:val="Heading2"/>
      </w:pPr>
      <w:r>
        <w:t xml:space="preserve">The Evolution of Technology in New York</w:t>
      </w:r>
    </w:p>
    <w:p>
      <w:pPr>
        <w:pStyle w:val="FirstParagraph"/>
      </w:pPr>
      <w:r>
        <w:t xml:space="preserve">Historically, the technological narrative of the United States has been dominated by West Coast innovation. However, over the last two decades, New York City has emerged as a formidable competitor in the tech sector. This shift is largely driven by industries that require low-latency trading systems, secure data encryption for financial transactions, and sophisticated logistical algorithms for supply chain management. Computer Engineers in United States New York City have been instrumental in this transition. They design the custom hardware accelerators used in high-frequency trading platforms on Wall Street and develop embedded systems that manage the city’s vast network of traffic lights and utility grids.</w:t>
      </w:r>
    </w:p>
    <w:p>
      <w:pPr>
        <w:pStyle w:val="BodyText"/>
      </w:pPr>
      <w:r>
        <w:t xml:space="preserve">The migration of major technology companies to Manhattan, Brooklyn, and Queens has further solidified this trend. These entities require engineering talent capable of bridging the gap between theoretical computer science and practical hardware implementation. In United States New York City, the demand for engineers who understand both silicon-based logic gates and distributed cloud architectures is at an all-time high. This dual expertise allows for the creation of hybrid systems that are not only powerful but also energy-efficient, a crucial consideration in a city with such high energy costs and environmental regulations.</w:t>
      </w:r>
    </w:p>
    <w:bookmarkEnd w:id="22"/>
    <w:bookmarkStart w:id="23" w:name="X0c9c0941cde95d2b434b1f307746e31a5e39a04"/>
    <w:p>
      <w:pPr>
        <w:pStyle w:val="Heading2"/>
      </w:pPr>
      <w:r>
        <w:t xml:space="preserve">Fintech Infrastructure and Hardware Innovation</w:t>
      </w:r>
    </w:p>
    <w:p>
      <w:pPr>
        <w:pStyle w:val="FirstParagraph"/>
      </w:pPr>
      <w:r>
        <w:t xml:space="preserve">A significant portion of computer engineering work in United States New York City is concentrated within the Financial Technology (Fintech) sector. The stability and speed of financial markets rely heavily on specialized hardware architectures designed by computer engineers. In this context, engineers work on Field-Programmable Gate Arrays (FPGAs) and Application-Specific Integrated Circuits (ASICs) that can process millions of transactions per second with minimal latency. These components are essential for maintaining the integrity of stock exchanges and cryptocurrency platforms headquartered in or connected to New York.</w:t>
      </w:r>
    </w:p>
    <w:p>
      <w:pPr>
        <w:pStyle w:val="BodyText"/>
      </w:pPr>
      <w:r>
        <w:t xml:space="preserve">Furthermore, the physical security of these systems is paramount. Computer engineers design secure hardware modules that protect sensitive financial data from physical tampering and cyber attacks. This involves creating embedded security chips that store encryption keys securely, ensuring that even if a server farm is compromised at the software level, the underlying financial data remains protected. The role of these engineers in United States New York City is therefore not just about performance optimization but also about maintaining trust in one of the world's most critical economic institutions.</w:t>
      </w:r>
    </w:p>
    <w:bookmarkEnd w:id="23"/>
    <w:bookmarkStart w:id="24" w:name="cybersecurity-and-urban-infrastructure"/>
    <w:p>
      <w:pPr>
        <w:pStyle w:val="Heading2"/>
      </w:pPr>
      <w:r>
        <w:t xml:space="preserve">Cybersecurity and Urban Infrastructure</w:t>
      </w:r>
    </w:p>
    <w:p>
      <w:pPr>
        <w:pStyle w:val="FirstParagraph"/>
      </w:pPr>
      <w:r>
        <w:t xml:space="preserve">Beyond finance, Computer Engineers are vital to the cybersecurity posture of United States New York City. As a global target for cyber espionage and ransomware attacks, NYC’s infrastructure requires rigorous protection. Engineers here work on network security appliances, intrusion detection systems embedded in hardware, and secure communication protocols for government agencies. The density of the city means that a successful cyberattack could have cascading effects on public safety and economic stability.</w:t>
      </w:r>
    </w:p>
    <w:p>
      <w:pPr>
        <w:pStyle w:val="BodyText"/>
      </w:pPr>
      <w:r>
        <w:t xml:space="preserve">In recent years, the concept of "Smart Cities" has gained traction in United States New York City. Computer engineers are at the forefront of this initiative, developing Internet of Things (IoT) devices that monitor air quality, water usage, and energy consumption across boroughs. These sensors must be ruggedized to withstand harsh urban environments while transmitting data reliably over long distances. The engineering challenge lies in creating low-power devices that can operate for years without maintenance, a task that requires precise optimization of both hardware components and embedded software.</w:t>
      </w:r>
    </w:p>
    <w:bookmarkEnd w:id="24"/>
    <w:bookmarkStart w:id="25" w:name="educational-and-economic-impact"/>
    <w:p>
      <w:pPr>
        <w:pStyle w:val="Heading2"/>
      </w:pPr>
      <w:r>
        <w:t xml:space="preserve">Educational and Economic Impact</w:t>
      </w:r>
    </w:p>
    <w:p>
      <w:pPr>
        <w:pStyle w:val="FirstParagraph"/>
      </w:pPr>
      <w:r>
        <w:t xml:space="preserve">The presence of leading universities such as Columbia University, NYU, and Cornell Tech in Icahn Center has created a pipeline for Computer Engineering talent in United States New York City. These institutions collaborate closely with industry partners to ensure that curricula remain relevant to the evolving needs of the local tech ecosystem. Graduates from these programs often enter directly into roles that involve designing hardware-software co-designs for urban applications.</w:t>
      </w:r>
    </w:p>
    <w:p>
      <w:pPr>
        <w:pStyle w:val="BodyText"/>
      </w:pPr>
      <w:r>
        <w:t xml:space="preserve">This educational infrastructure supports a thriving startup scene in neighborhoods like Brooklyn’s DUMBO and Manhattan’s Chelsea Tech District. Computer Engineers frequently serve as technical founders or lead engineers for startups focusing on health tech, media tech, and logistics. The collaborative environment in United States New York City fosters rapid innovation, allowing engineers to test their prototypes quickly within the city itself before scaling globally.</w:t>
      </w:r>
    </w:p>
    <w:bookmarkEnd w:id="25"/>
    <w:bookmarkStart w:id="26" w:name="conclusion"/>
    <w:p>
      <w:pPr>
        <w:pStyle w:val="Heading2"/>
      </w:pPr>
      <w:r>
        <w:t xml:space="preserve">Conclusion</w:t>
      </w:r>
    </w:p>
    <w:p>
      <w:pPr>
        <w:pStyle w:val="FirstParagraph"/>
      </w:pPr>
      <w:r>
        <w:t xml:space="preserve">In conclusion, Computer Engineers are indispensable to the functioning and future growth of United States New York City. Their work extends far beyond traditional coding tasks; they are responsible for designing the physical and logical frameworks that support financial markets, secure urban infrastructure, and enable smart city technologies. As New York continues to compete on the global stage with other major tech hubs, the specialized skills of these engineers will become increasingly valuable. The unique challenges posed by being in United States New York City—such as high density, regulatory complexity, and economic volatility—require engineering solutions that are robust, secure, and innovative. Future research should focus on how emerging technologies like quantum computing may further reshape the role of computer engineers in this dynamic metropolitan landscape.</w:t>
      </w:r>
    </w:p>
    <w:bookmarkEnd w:id="26"/>
    <w:bookmarkStart w:id="27" w:name="references"/>
    <w:p>
      <w:pPr>
        <w:pStyle w:val="Heading2"/>
      </w:pPr>
      <w:r>
        <w:t xml:space="preserve">References</w:t>
      </w:r>
    </w:p>
    <w:p>
      <w:pPr>
        <w:pStyle w:val="FirstParagraph"/>
      </w:pPr>
      <w:r>
        <w:rPr>
          <w:iCs/>
          <w:i/>
        </w:rPr>
        <w:t xml:space="preserve">Note: For the purpose of this format demonstration, specific citations are summarized below.</w:t>
      </w:r>
    </w:p>
    <w:p>
      <w:pPr>
        <w:numPr>
          <w:ilvl w:val="0"/>
          <w:numId w:val="1001"/>
        </w:numPr>
        <w:pStyle w:val="Compact"/>
      </w:pPr>
      <w:r>
        <w:t xml:space="preserve">New York City Economic Development Corporation. (2023).</w:t>
      </w:r>
      <w:r>
        <w:t xml:space="preserve"> </w:t>
      </w:r>
      <w:r>
        <w:rPr>
          <w:bCs/>
          <w:b/>
        </w:rPr>
        <w:t xml:space="preserve">Tech Industry Growth in United States New York City</w:t>
      </w:r>
      <w:r>
        <w:t xml:space="preserve">.</w:t>
      </w:r>
    </w:p>
    <w:p>
      <w:pPr>
        <w:numPr>
          <w:ilvl w:val="0"/>
          <w:numId w:val="1001"/>
        </w:numPr>
        <w:pStyle w:val="Compact"/>
      </w:pPr>
      <w:r>
        <w:t xml:space="preserve">National Academies of Sciences, Engineering, and Medicine. (2021).</w:t>
      </w:r>
      <w:r>
        <w:t xml:space="preserve"> </w:t>
      </w:r>
      <w:r>
        <w:rPr>
          <w:bCs/>
          <w:b/>
        </w:rPr>
        <w:t xml:space="preserve">The Future of Computer Engineering Education</w:t>
      </w:r>
      <w:r>
        <w:t xml:space="preserve">.</w:t>
      </w:r>
    </w:p>
    <w:p>
      <w:pPr>
        <w:numPr>
          <w:ilvl w:val="0"/>
          <w:numId w:val="1001"/>
        </w:numPr>
        <w:pStyle w:val="Compact"/>
      </w:pPr>
      <w:r>
        <w:t xml:space="preserve">IEEE Spectrum. (2022). "Hardware Innovations in Financial Technology."</w:t>
      </w:r>
      <w:r>
        <w:br/>
      </w:r>
      <w:r>
        <w:br/>
      </w:r>
    </w:p>
    <w:p>
      <w:pPr>
        <w:numPr>
          <w:ilvl w:val="0"/>
          <w:numId w:val="1001"/>
        </w:numPr>
        <w:pStyle w:val="Compact"/>
      </w:pPr>
      <w:r>
        <w:t xml:space="preserve">Municipal Government of New York. (2023).</w:t>
      </w:r>
      <w:r>
        <w:t xml:space="preserve"> </w:t>
      </w:r>
      <w:r>
        <w:rPr>
          <w:bCs/>
          <w:b/>
        </w:rPr>
        <w:t xml:space="preserve">Sustainable City Infrastructure Reports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United States New York City</dc:title>
  <dc:creator/>
  <cp:keywords/>
  <dcterms:created xsi:type="dcterms:W3CDTF">2026-07-30T12:30:57Z</dcterms:created>
  <dcterms:modified xsi:type="dcterms:W3CDTF">2026-07-30T12:30:57Z</dcterms:modified>
</cp:coreProperties>
</file>

<file path=docProps/custom.xml><?xml version="1.0" encoding="utf-8"?>
<Properties xmlns="http://schemas.openxmlformats.org/officeDocument/2006/custom-properties" xmlns:vt="http://schemas.openxmlformats.org/officeDocument/2006/docPropsVTypes"/>
</file>