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Shaping</w:t>
      </w:r>
      <w:r>
        <w:t xml:space="preserve"> </w:t>
      </w:r>
      <w:r>
        <w:t xml:space="preserve">Future</w:t>
      </w:r>
      <w:r>
        <w:t xml:space="preserve"> </w:t>
      </w:r>
      <w:r>
        <w:t xml:space="preserve">Education</w:t>
      </w:r>
    </w:p>
    <w:bookmarkStart w:id="32" w:name="X712b24c135cc1ea2e09c44b30b3c5d04752527f"/>
    <w:p>
      <w:pPr>
        <w:pStyle w:val="Heading1"/>
      </w:pPr>
      <w:r>
        <w:t xml:space="preserve">The Strategic Role of the Curriculum Developer in Brazil Rio de Janeiro: Shaping Future Education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From:</w:t>
      </w:r>
      <w:r>
        <w:t xml:space="preserve"> </w:t>
      </w:r>
      <w:r>
        <w:t xml:space="preserve">Research Department</w:t>
      </w:r>
    </w:p>
    <w:bookmarkStart w:id="20" w:name="abstract"/>
    <w:p>
      <w:pPr>
        <w:pStyle w:val="Heading3"/>
      </w:pPr>
      <w:r>
        <w:t xml:space="preserve">Abstract</w:t>
      </w:r>
    </w:p>
    <w:p>
      <w:pPr>
        <w:pStyle w:val="FirstParagraph"/>
      </w:pPr>
      <w:r>
        <w:t xml:space="preserve">This research paper examines the critical function of the Curriculum Developer within the unique educational landscape of Brazil Rio de Janeiro. It explores how curriculum design must align with local cultural, socioeconomic, and pedagogical realities to enhance learning outcomes. By analyzing current challenges and opportunities in Brazil Rio de Janeiro, this document outlines best practices for curriculum developers aiming to create inclusive, relevant, and effective educational frameworks.</w:t>
      </w:r>
    </w:p>
    <w:bookmarkEnd w:id="20"/>
    <w:bookmarkStart w:id="21" w:name="introduction"/>
    <w:p>
      <w:pPr>
        <w:pStyle w:val="Heading2"/>
      </w:pPr>
      <w:r>
        <w:t xml:space="preserve">1. Introduction</w:t>
      </w:r>
    </w:p>
    <w:p>
      <w:pPr>
        <w:pStyle w:val="FirstParagraph"/>
      </w:pPr>
      <w:r>
        <w:t xml:space="preserve">The quality of an education system is intrinsically linked to the rigor and relevance of its curriculum. In this context, the Curriculum Developer emerges not merely as an author of content, but as a strategic architect of learning experiences. However, the role cannot be viewed in isolation; it must be deeply contextualized. This paper focuses specifically on Brazil Rio de Janeiro, a region characterized by profound cultural richness and significant socioeconomic disparities. The intersection of these factors creates a distinct imperative for Curriculum Developers operating within Brazil Rio de Janeiro to design educational materials that are both academically rigorous and socially responsive.</w:t>
      </w:r>
    </w:p>
    <w:p>
      <w:pPr>
        <w:pStyle w:val="BodyText"/>
      </w:pPr>
      <w:r>
        <w:t xml:space="preserve">In recent years, the educational sector in Brazil has undergone substantial reform, driven by national guidelines such as the Base Nacional Comum Curricular (BNCC). Yet, the implementation of these national standards varies drastically across regions. In Brazil Rio de Janeiro, this variation is particularly acute due to the city's complex urban geography and diverse demographic makeup. Therefore, understanding the specific needs of this locale is essential for any Curriculum Developer aiming to effect meaningful change.</w:t>
      </w:r>
    </w:p>
    <w:bookmarkEnd w:id="21"/>
    <w:bookmarkStart w:id="22" w:name="Xfb657cef101bb727df920e50c7892c8e7e47849"/>
    <w:p>
      <w:pPr>
        <w:pStyle w:val="Heading2"/>
      </w:pPr>
      <w:r>
        <w:t xml:space="preserve">2. The Context of Education in Brazil Rio de Janeiro</w:t>
      </w:r>
    </w:p>
    <w:p>
      <w:pPr>
        <w:pStyle w:val="FirstParagraph"/>
      </w:pPr>
      <w:r>
        <w:t xml:space="preserve">To understand the responsibilities of a Curriculum Developer in Brazil Rio de Janeiro, one must first appreciate the environment in which they operate. The city is home to a stark contrast between wealth and poverty, with favelas (informal settlements) existing alongside high-income districts. This dichotomy influences access to resources, technology, and extracurricular opportunities.</w:t>
      </w:r>
    </w:p>
    <w:p>
      <w:pPr>
        <w:pStyle w:val="BodyText"/>
      </w:pPr>
      <w:r>
        <w:t xml:space="preserve">Furthermore Brazil Rio de Janeiro serves as a cultural hub of immense importance. The local identity is heavily influenced by Afro-Brazilian heritage, indigenous history, and contemporary urban culture. A curriculum that ignores these elements fails to resonate with students’ lived experiences. Consequently, the Curriculum Developer in this region must possess a deep understanding of local sociology and history to craft lessons that are culturally sustaining rather than culturally erasing.</w:t>
      </w:r>
    </w:p>
    <w:bookmarkEnd w:id="22"/>
    <w:bookmarkStart w:id="26" w:name="the-role-of-the-curriculum-developer"/>
    <w:p>
      <w:pPr>
        <w:pStyle w:val="Heading2"/>
      </w:pPr>
      <w:r>
        <w:t xml:space="preserve">3. The Role of the Curriculum Developer</w:t>
      </w:r>
    </w:p>
    <w:p>
      <w:pPr>
        <w:pStyle w:val="FirstParagraph"/>
      </w:pPr>
      <w:r>
        <w:t xml:space="preserve">The definition of a Curriculum Developer extends beyond writing textbooks. In Brazil Rio de Janeiro, this role involves several key functions:</w:t>
      </w:r>
    </w:p>
    <w:bookmarkStart w:id="23" w:name="X2f8deba4b13483d986445764535543a75d7b88c"/>
    <w:p>
      <w:pPr>
        <w:pStyle w:val="Heading3"/>
      </w:pPr>
      <w:r>
        <w:t xml:space="preserve">3.1 Alignment with National Standards and Local Needs</w:t>
      </w:r>
    </w:p>
    <w:p>
      <w:pPr>
        <w:pStyle w:val="FirstParagraph"/>
      </w:pPr>
      <w:r>
        <w:t xml:space="preserve">A primary task for the Curriculum Developer is to harmonize the BNCC requirements with local realities. This means translating national competencies into locally relevant examples. For instance, when teaching mathematics, a curriculum might utilize data from local markets or urban planning issues in Brazil Rio de Janeiro to demonstrate statistical principles. This approach not only meets educational standards but also demonstrates the practical utility of education to students.</w:t>
      </w:r>
    </w:p>
    <w:bookmarkEnd w:id="23"/>
    <w:bookmarkStart w:id="24" w:name="promoting-inclusivity-and-equity"/>
    <w:p>
      <w:pPr>
        <w:pStyle w:val="Heading3"/>
      </w:pPr>
      <w:r>
        <w:t xml:space="preserve">3.2 Promoting Inclusivity and Equity</w:t>
      </w:r>
    </w:p>
    <w:p>
      <w:pPr>
        <w:pStyle w:val="FirstParagraph"/>
      </w:pPr>
      <w:r>
        <w:t xml:space="preserve">In a region with significant income inequality, equity is paramount. Curriculum Developers in Brazil Rio de Janeiro must ensure that materials are accessible to students from all backgrounds. This includes considering language barriers, digital literacy levels, and resource availability in schools. Materials should not assume access to high-speed internet or expensive technology unless specifically designed for hybrid learning models.</w:t>
      </w:r>
    </w:p>
    <w:bookmarkEnd w:id="24"/>
    <w:bookmarkStart w:id="25" w:name="integrating-local-culture-and-history"/>
    <w:p>
      <w:pPr>
        <w:pStyle w:val="Heading3"/>
      </w:pPr>
      <w:r>
        <w:t xml:space="preserve">3.3 Integrating Local Culture and History</w:t>
      </w:r>
    </w:p>
    <w:p>
      <w:pPr>
        <w:pStyle w:val="FirstParagraph"/>
      </w:pPr>
      <w:r>
        <w:t xml:space="preserve">Brazil Rio de Janeiro has a rich narrative of resistance, art, and community organization. A well-designed curriculum reflects this history. For example, literature classes can incorporate works by authors from the periphery (suburbs) of Brazil Rio de Janeiro, while history lessons can focus on local movements for social justice. This validates the students' identities and fosters a sense of pride and belonging.</w:t>
      </w:r>
    </w:p>
    <w:bookmarkEnd w:id="25"/>
    <w:bookmarkEnd w:id="26"/>
    <w:bookmarkStart w:id="27" w:name="X2527f382a098111b730751af2dd8b415e90a2bb"/>
    <w:p>
      <w:pPr>
        <w:pStyle w:val="Heading2"/>
      </w:pPr>
      <w:r>
        <w:t xml:space="preserve">4. Challenges Faced by Curriculum Developers</w:t>
      </w:r>
    </w:p>
    <w:p>
      <w:pPr>
        <w:pStyle w:val="FirstParagraph"/>
      </w:pPr>
      <w:r>
        <w:t xml:space="preserve">The work of a Curriculum Developer in Brazil Rio de Janeiro is fraught with challenges. One significant hurdle is the lack of consistent funding for educational materials. Many schools operate with limited budgets, requiring developers to create low-cost, high-impact resources.</w:t>
      </w:r>
    </w:p>
    <w:p>
      <w:pPr>
        <w:pStyle w:val="BodyText"/>
      </w:pPr>
      <w:r>
        <w:t xml:space="preserve">Another challenge is teacher training. Even the most well-designed curriculum will fail if teachers are not adequately supported in its implementation. Therefore, Curriculum Developers must often act as educators themselves, creating professional development guides and workshops that help teachers adapt new materials to their specific classroom contexts.</w:t>
      </w:r>
    </w:p>
    <w:bookmarkEnd w:id="27"/>
    <w:bookmarkStart w:id="28" w:name="X8aee7da15ad1945dbd9b282ba7f7686c861eeb9"/>
    <w:p>
      <w:pPr>
        <w:pStyle w:val="Heading2"/>
      </w:pPr>
      <w:r>
        <w:t xml:space="preserve">5. Best Practices for Effective Curriculum Development</w:t>
      </w:r>
    </w:p>
    <w:p>
      <w:pPr>
        <w:pStyle w:val="FirstParagraph"/>
      </w:pPr>
      <w:r>
        <w:t xml:space="preserve">To address these challenges, several best practices have emerged:</w:t>
      </w:r>
    </w:p>
    <w:p>
      <w:pPr>
        <w:numPr>
          <w:ilvl w:val="0"/>
          <w:numId w:val="1001"/>
        </w:numPr>
        <w:pStyle w:val="Compact"/>
      </w:pPr>
      <w:r>
        <w:rPr>
          <w:bCs/>
          <w:b/>
        </w:rPr>
        <w:t xml:space="preserve">Multidisciplinary Teams:</w:t>
      </w:r>
      <w:r>
        <w:t xml:space="preserve">Curriculum Development should not be a solitary act. It requires input from teachers, psychologists, sociologists, and community leaders in Brazil Rio de Janeiro to ensure holistic design.</w:t>
      </w:r>
    </w:p>
    <w:p>
      <w:pPr>
        <w:numPr>
          <w:ilvl w:val="0"/>
          <w:numId w:val="1001"/>
        </w:numPr>
        <w:pStyle w:val="Compact"/>
      </w:pPr>
      <w:r>
        <w:rPr>
          <w:bCs/>
          <w:b/>
        </w:rPr>
        <w:t xml:space="preserve">Digital Integration with Caution:</w:t>
      </w:r>
      <w:r>
        <w:t xml:space="preserve">While digital tools are powerful, they must be used judiciously. Developers should create modular content that can be accessed online but also printed easily for offline use.</w:t>
      </w:r>
    </w:p>
    <w:p>
      <w:pPr>
        <w:numPr>
          <w:ilvl w:val="0"/>
          <w:numId w:val="1001"/>
        </w:numPr>
        <w:pStyle w:val="Compact"/>
      </w:pPr>
      <w:r>
        <w:rPr>
          <w:bCs/>
          <w:b/>
        </w:rPr>
        <w:t xml:space="preserve">Continuous Feedback Loops:</w:t>
      </w:r>
      <w:r>
        <w:t xml:space="preserve">The curriculum is not static. Developers must establish mechanisms to gather feedback from teachers and students in Brazil Rio de Janeiro, allowing for iterative improvements based on real-world performance.</w:t>
      </w:r>
    </w:p>
    <w:p>
      <w:pPr>
        <w:numPr>
          <w:ilvl w:val="0"/>
          <w:numId w:val="1001"/>
        </w:numPr>
        <w:pStyle w:val="Compact"/>
      </w:pPr>
      <w:r>
        <w:rPr>
          <w:bCs/>
          <w:b/>
        </w:rPr>
        <w:t xml:space="preserve">Cultural Responsiveness:</w:t>
      </w:r>
      <w:r>
        <w:t xml:space="preserve">All content should be reviewed for cultural bias and relevance. This ensures that the Curriculum Developer is creating an inclusive environment.</w:t>
      </w:r>
    </w:p>
    <w:bookmarkEnd w:id="28"/>
    <w:bookmarkStart w:id="29" w:name="X376f83a9ffe6d90457018fde85b1e8ab359892c"/>
    <w:p>
      <w:pPr>
        <w:pStyle w:val="Heading2"/>
      </w:pPr>
      <w:r>
        <w:t xml:space="preserve">6. Case Study: Community-Based Learning in Brazil Rio de Janeiro</w:t>
      </w:r>
    </w:p>
    <w:p>
      <w:pPr>
        <w:pStyle w:val="FirstParagraph"/>
      </w:pPr>
      <w:r>
        <w:t xml:space="preserve">A notable example of successful curriculum implementation involves a project in the North Zone of Brazil Rio de Janeiro, where developers collaborated with local artists and historians. The resulting science curriculum integrated environmental science with local ecology, such as the preservation of mangroves. Students engaged in field studies within their own neighborhoods, connecting scientific concepts to tangible local issues. This approach significantly improved student engagement and demonstrated the practical value of education.</w:t>
      </w:r>
    </w:p>
    <w:bookmarkEnd w:id="29"/>
    <w:bookmarkStart w:id="30" w:name="conclusion"/>
    <w:p>
      <w:pPr>
        <w:pStyle w:val="Heading2"/>
      </w:pPr>
      <w:r>
        <w:t xml:space="preserve">7. Conclusion</w:t>
      </w:r>
    </w:p>
    <w:p>
      <w:pPr>
        <w:pStyle w:val="FirstParagraph"/>
      </w:pPr>
      <w:r>
        <w:t xml:space="preserve">The role of the Curriculum Developer is pivotal in shaping the future of education in Brazil Rio de Janeiro. By aligning national standards with local cultural contexts, promoting equity, and engaging communities, developers can create learning experiences that are both rigorous and meaningful. The unique challenges of Brazil Rio de Janeiro require innovative solutions and a deep commitment to social justice.</w:t>
      </w:r>
    </w:p>
    <w:p>
      <w:pPr>
        <w:pStyle w:val="BodyText"/>
      </w:pPr>
      <w:r>
        <w:t xml:space="preserve">As we move forward, it is imperative that policymakers support Curriculum Developers with adequate resources and recognition. Only by investing in high-quality, context-specific curriculum design can Brazil Rio de Janeiro ensure that its educational system serves all students fairly and effectively. The Curriculum Developer is not just a writer of texts; they are a builder of bridges between potential and opportunity.</w:t>
      </w:r>
    </w:p>
    <w:bookmarkEnd w:id="30"/>
    <w:bookmarkStart w:id="31" w:name="references"/>
    <w:p>
      <w:pPr>
        <w:pStyle w:val="Heading2"/>
      </w:pPr>
      <w:r>
        <w:t xml:space="preserve">8. References</w:t>
      </w:r>
    </w:p>
    <w:p>
      <w:pPr>
        <w:pStyle w:val="FirstParagraph"/>
      </w:pPr>
      <w:r>
        <w:rPr>
          <w:iCs/>
          <w:i/>
        </w:rPr>
        <w:t xml:space="preserve">Note: In an academic setting, this section would contain specific citations from educational journals, government reports on the BNCC, and local studies conducted by universities in Brazil Rio de Janeiro such as UFRJ and PUC-Rio. For the purpose of this document format, representative sources are implied.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Brazil Rio de Janeiro: Shaping Future Education</dc:title>
  <dc:creator/>
  <dc:language>en</dc:language>
  <cp:keywords/>
  <dcterms:created xsi:type="dcterms:W3CDTF">2026-07-29T20:27:38Z</dcterms:created>
  <dcterms:modified xsi:type="dcterms:W3CDTF">2026-07-29T20:27:38Z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