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Modernizing</w:t>
      </w:r>
      <w:r>
        <w:t xml:space="preserve"> </w:t>
      </w:r>
      <w:r>
        <w:t xml:space="preserve">Education</w:t>
      </w:r>
      <w:r>
        <w:t xml:space="preserve"> </w:t>
      </w:r>
      <w:r>
        <w:t xml:space="preserve">in</w:t>
      </w:r>
      <w:r>
        <w:t xml:space="preserve"> </w:t>
      </w:r>
      <w:r>
        <w:t xml:space="preserve">Egypt</w:t>
      </w:r>
      <w:r>
        <w:t xml:space="preserve"> </w:t>
      </w:r>
      <w:r>
        <w:t xml:space="preserve">Cairo</w:t>
      </w:r>
    </w:p>
    <w:bookmarkStart w:id="30" w:name="Xe92218890c558956562f2030362ff2ad5bfb030"/>
    <w:p>
      <w:pPr>
        <w:pStyle w:val="Heading1"/>
      </w:pPr>
      <w:r>
        <w:t xml:space="preserve">The Strategic Role of the Curriculum Developer in Modernizing Education in Egypt Cairo</w:t>
      </w:r>
    </w:p>
    <w:p>
      <w:pPr>
        <w:pStyle w:val="FirstParagraph"/>
      </w:pPr>
      <w:r>
        <w:rPr>
          <w:bCs/>
          <w:b/>
        </w:rPr>
        <w:t xml:space="preserve">Abstract:</w:t>
      </w:r>
    </w:p>
    <w:p>
      <w:pPr>
        <w:pStyle w:val="BodyText"/>
      </w:pPr>
      <w:r>
        <w:t xml:space="preserve">This research paper explores the critical function of the curriculum developer within the educational landscape of Egypt Cairo. As Egypt undergoes significant structural reforms under its National Strategy for Education 2030, the role of specialized curriculum development has shifted from mere administrative compliance to strategic pedagogical innovation. This document analyzes how a Curriculum Developer in Egypt Cairo must navigate local cultural nuances, integrate digital technologies, and align with global standards to prepare students for the modern workforce.</w:t>
      </w:r>
    </w:p>
    <w:bookmarkStart w:id="20" w:name="introduction"/>
    <w:p>
      <w:pPr>
        <w:pStyle w:val="Heading2"/>
      </w:pPr>
      <w:r>
        <w:t xml:space="preserve">1. Introduction</w:t>
      </w:r>
    </w:p>
    <w:p>
      <w:pPr>
        <w:pStyle w:val="FirstParagraph"/>
      </w:pPr>
      <w:r>
        <w:t xml:space="preserve">The educational sector in Egypt is currently experiencing a paradigm shift. For decades, the system relied heavily on rote memorization and standardized testing, particularly in the public school sectors across major hubs like Egypt Cairo. However, recent governmental initiatives have mandated a move toward critical thinking, digital literacy, and practical skills application. At the heart of this transformation lies a pivotal professional role: the Curriculum Developer.</w:t>
      </w:r>
    </w:p>
    <w:p>
      <w:pPr>
        <w:pStyle w:val="BodyText"/>
      </w:pPr>
      <w:r>
        <w:t xml:space="preserve">A Curriculum Developer is not merely an author of textbooks; they are architects of learning experiences. In the context of Egypt Cairo, one of Africa’s most populous and historically significant educational centers, these professionals must balance tradition with modernity. They are responsible for designing frameworks that are culturally relevant yet globally competitive. This paper examines the multifaceted responsibilities, challenges, and strategic imperatives facing Curriculum Developers operating in this dynamic environment.</w:t>
      </w:r>
    </w:p>
    <w:bookmarkEnd w:id="20"/>
    <w:bookmarkStart w:id="21" w:name="X6447672eb7d57b7e6c1a1502c69ed4a3827a2e2"/>
    <w:p>
      <w:pPr>
        <w:pStyle w:val="Heading2"/>
      </w:pPr>
      <w:r>
        <w:t xml:space="preserve">2. The Evolving Educational Landscape in Egypt Cairo</w:t>
      </w:r>
    </w:p>
    <w:p>
      <w:pPr>
        <w:pStyle w:val="FirstParagraph"/>
      </w:pPr>
      <w:r>
        <w:t xml:space="preserve">Egypt Cairo serves as the intellectual capital of the Arab world, hosting numerous universities and educational institutions. Historically, the curriculum here was rigid, characterized by a centralized approach that left little room for local adaptation or innovation. However, the implementation of New Valley Schools (New Value Schools) and various private sector initiatives has introduced competition and diversity into the system.</w:t>
      </w:r>
    </w:p>
    <w:p>
      <w:pPr>
        <w:pStyle w:val="BodyText"/>
      </w:pPr>
      <w:r>
        <w:t xml:space="preserve">The Ministry of Education’s new strategy emphasizes STEM (Science, Technology, Engineering, and Mathematics) education as a priority. Consequently, Curriculum Developers in Egypt Cairo are tasked with redesigning syllabi that reduce the volume of content while increasing its depth. They must ensure that subjects such as coding, robotics, and environmental science are integrated into primary and secondary education. This requires a deep understanding of both international best practices—such as those found in Scandinavian or Singaporean educational models—and the local socio-economic realities of Egyptian families.</w:t>
      </w:r>
    </w:p>
    <w:bookmarkEnd w:id="21"/>
    <w:bookmarkStart w:id="26" w:name="X7cb5b07024daad2f269b1b0f6a09e71d29caea2"/>
    <w:p>
      <w:pPr>
        <w:pStyle w:val="Heading2"/>
      </w:pPr>
      <w:r>
        <w:t xml:space="preserve">3. Core Responsibilities of a Curriculum Developer</w:t>
      </w:r>
    </w:p>
    <w:p>
      <w:pPr>
        <w:pStyle w:val="FirstParagraph"/>
      </w:pPr>
      <w:r>
        <w:t xml:space="preserve">The role of a Curriculum Developer is complex and multidisciplinary. In Egypt Cairo, these professionals typically engage in the following core activities:</w:t>
      </w:r>
    </w:p>
    <w:bookmarkStart w:id="22" w:name="X609e0070b046f819e2776f330aeab781c890dc2"/>
    <w:p>
      <w:pPr>
        <w:pStyle w:val="Heading3"/>
      </w:pPr>
      <w:r>
        <w:t xml:space="preserve">a. Needs Analysis and Stakeholder Engagement</w:t>
      </w:r>
    </w:p>
    <w:p>
      <w:pPr>
        <w:pStyle w:val="FirstParagraph"/>
      </w:pPr>
      <w:r>
        <w:t xml:space="preserve">A successful developer must first understand the needs of the stakeholders. This includes consulting with teachers in Egypt Cairo to understand classroom realities, engaging with parents regarding career aspirations, and collaborating with industry leaders to identify skill gaps in the job market. The curriculum must bridge the gap between academic theory and practical application.</w:t>
      </w:r>
    </w:p>
    <w:bookmarkEnd w:id="22"/>
    <w:bookmarkStart w:id="23" w:name="b.-alignment-with-national-standards"/>
    <w:p>
      <w:pPr>
        <w:pStyle w:val="Heading3"/>
      </w:pPr>
      <w:r>
        <w:t xml:space="preserve">b. Alignment with National Standards</w:t>
      </w:r>
    </w:p>
    <w:p>
      <w:pPr>
        <w:pStyle w:val="FirstParagraph"/>
      </w:pPr>
      <w:r>
        <w:t xml:space="preserve">The Curriculum Developer must ensure that all learning outcomes align with the Egyptian Ministry of Education’s standards while potentially exceeding them for international accreditation purposes (such as IGCSE or IB frameworks often found in private schools in Cairo). This involves mapping learning progressions to ensure age-appropriate complexity and logical flow.</w:t>
      </w:r>
    </w:p>
    <w:bookmarkEnd w:id="23"/>
    <w:bookmarkStart w:id="24" w:name="c.-digital-integration"/>
    <w:p>
      <w:pPr>
        <w:pStyle w:val="Heading3"/>
      </w:pPr>
      <w:r>
        <w:t xml:space="preserve">c. Digital Integration</w:t>
      </w:r>
    </w:p>
    <w:p>
      <w:pPr>
        <w:pStyle w:val="FirstParagraph"/>
      </w:pPr>
      <w:r>
        <w:t xml:space="preserve">With the push for e-learning infrastructure across Egypt, Curriculum Developers are responsible for designing content that is not only available in print but also optimized for digital platforms. This includes creating interactive modules, video-based lessons, and assessment tools that can be delivered via tablets or computers to students in both urban Cairo and rural governorates.</w:t>
      </w:r>
    </w:p>
    <w:bookmarkEnd w:id="24"/>
    <w:bookmarkStart w:id="25" w:name="d.-cultural-sensitivity-and-inclusivity"/>
    <w:p>
      <w:pPr>
        <w:pStyle w:val="Heading3"/>
      </w:pPr>
      <w:r>
        <w:t xml:space="preserve">d. Cultural Sensitivity and Inclusivity</w:t>
      </w:r>
    </w:p>
    <w:p>
      <w:pPr>
        <w:pStyle w:val="FirstParagraph"/>
      </w:pPr>
      <w:r>
        <w:t xml:space="preserve">Egypt has a rich cultural heritage that must be preserved even while modernizing. Curriculum Developers must ensure that literature, history, and social studies modules respect local values while promoting inclusivity for diverse groups of students, including those with special educational needs.</w:t>
      </w:r>
    </w:p>
    <w:bookmarkEnd w:id="25"/>
    <w:bookmarkEnd w:id="26"/>
    <w:bookmarkStart w:id="27" w:name="X2f5e7147ea6b4e7dd39cabe46da97df51823a53"/>
    <w:p>
      <w:pPr>
        <w:pStyle w:val="Heading2"/>
      </w:pPr>
      <w:r>
        <w:t xml:space="preserve">4. Challenges Faced by Curriculum Developers in Egypt Cairo</w:t>
      </w:r>
    </w:p>
    <w:p>
      <w:pPr>
        <w:pStyle w:val="FirstParagraph"/>
      </w:pPr>
      <w:r>
        <w:t xml:space="preserve">Despite the clear need for reform, Curriculum Developers face significant hurdles:</w:t>
      </w:r>
    </w:p>
    <w:p>
      <w:pPr>
        <w:numPr>
          <w:ilvl w:val="0"/>
          <w:numId w:val="1001"/>
        </w:numPr>
        <w:pStyle w:val="Compact"/>
      </w:pPr>
      <w:r>
        <w:rPr>
          <w:bCs/>
          <w:b/>
        </w:rPr>
        <w:t xml:space="preserve">Bureaucratic Hurdles:</w:t>
      </w:r>
      <w:r>
        <w:t xml:space="preserve"> </w:t>
      </w:r>
      <w:r>
        <w:t xml:space="preserve">Centralized decision-making can slow down the adoption of innovative curricula. Developers often find themselves navigating complex approval processes.</w:t>
      </w:r>
    </w:p>
    <w:p>
      <w:pPr>
        <w:numPr>
          <w:ilvl w:val="0"/>
          <w:numId w:val="1001"/>
        </w:numPr>
        <w:pStyle w:val="Compact"/>
      </w:pPr>
      <w:r>
        <w:rPr>
          <w:bCs/>
          <w:b/>
        </w:rPr>
        <w:t xml:space="preserve">Resource Disparities:</w:t>
      </w:r>
      <w:r>
        <w:t xml:space="preserve"> </w:t>
      </w:r>
      <w:r>
        <w:t xml:space="preserve">While Egypt Cairo has some of the best-funded private institutions, many public schools suffer from a lack of resources. Curriculum Developers must design flexible frameworks that can be implemented in both high-tech and low-resource settings.</w:t>
      </w:r>
    </w:p>
    <w:p>
      <w:pPr>
        <w:numPr>
          <w:ilvl w:val="0"/>
          <w:numId w:val="1001"/>
        </w:numPr>
        <w:pStyle w:val="Compact"/>
      </w:pPr>
      <w:r>
        <w:rPr>
          <w:bCs/>
          <w:b/>
        </w:rPr>
        <w:t xml:space="preserve">Educator Resistance:</w:t>
      </w:r>
      <w:r>
        <w:t xml:space="preserve"> </w:t>
      </w:r>
      <w:r>
        <w:t xml:space="preserve">Shifting from a teacher-centered to a student-centered approach requires extensive professional development. If teachers are not adequately trained, the best-designed curriculum will fail.</w:t>
      </w:r>
    </w:p>
    <w:p>
      <w:pPr>
        <w:numPr>
          <w:ilvl w:val="0"/>
          <w:numId w:val="1001"/>
        </w:numPr>
        <w:pStyle w:val="Compact"/>
      </w:pPr>
      <w:r>
        <w:rPr>
          <w:bCs/>
          <w:b/>
        </w:rPr>
        <w:t xml:space="preserve">Rapid Technological Change:</w:t>
      </w:r>
      <w:r>
        <w:t xml:space="preserve"> </w:t>
      </w:r>
      <w:r>
        <w:t xml:space="preserve">The speed at which technology evolves often outpaces the rate at which educational materials can be printed and approved. Developers must create modular curricula that can be updated digitally without reprinting physical books.</w:t>
      </w:r>
    </w:p>
    <w:bookmarkEnd w:id="27"/>
    <w:bookmarkStart w:id="28" w:name="the-impact-on-student-outcomes"/>
    <w:p>
      <w:pPr>
        <w:pStyle w:val="Heading2"/>
      </w:pPr>
      <w:r>
        <w:t xml:space="preserve">5. The Impact on Student Outcomes</w:t>
      </w:r>
    </w:p>
    <w:p>
      <w:pPr>
        <w:pStyle w:val="FirstParagraph"/>
      </w:pPr>
      <w:r>
        <w:t xml:space="preserve">The ultimate goal of the Curriculum Developer is to enhance student outcomes. By focusing on critical thinking and problem-solving rather than memorization, students in Egypt Cairo are better prepared for higher education and the global workforce. Studies suggest that curriculum reforms emphasizing inquiry-based learning lead to higher engagement rates among Egyptian youth.</w:t>
      </w:r>
    </w:p>
    <w:p>
      <w:pPr>
        <w:pStyle w:val="BodyText"/>
      </w:pPr>
      <w:r>
        <w:t xml:space="preserve">Furthermore, a well-designed curriculum promotes civic responsibility and national identity. By integrating projects that address local community issues—such as pollution control in Cairo or agricultural efficiency in nearby regions—students develop a sense of agency and purpose. This holistic approach ensures that education serves not just the individual, but the nation’s development goals.</w:t>
      </w:r>
    </w:p>
    <w:bookmarkEnd w:id="28"/>
    <w:bookmarkStart w:id="29" w:name="conclusion"/>
    <w:p>
      <w:pPr>
        <w:pStyle w:val="Heading2"/>
      </w:pPr>
      <w:r>
        <w:t xml:space="preserve">6. Conclusion</w:t>
      </w:r>
    </w:p>
    <w:p>
      <w:pPr>
        <w:pStyle w:val="FirstParagraph"/>
      </w:pPr>
      <w:r>
        <w:t xml:space="preserve">In conclusion, the Curriculum Developer is a linchpin in Egypt Cairo’s educational transformation. They are responsible for translating broad national strategies into tangible classroom experiences. Their work requires a delicate balance of innovation and tradition, global awareness and local relevance.</w:t>
      </w:r>
    </w:p>
    <w:p>
      <w:pPr>
        <w:pStyle w:val="BodyText"/>
      </w:pPr>
      <w:r>
        <w:t xml:space="preserve">As Egypt continues to invest heavily in its human capital, the role of the Curriculum Developer will only grow in importance. Future research should focus on long-term impact assessments of these new curricula and how they influence career trajectories for Egyptian youth. Ultimately, the success of Egypt Cairo’s educational modernization depends on the ability of developers to create learning environments that are dynamic, inclusive, and forward-looking.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Modernizing Education in Egypt Cairo</dc:title>
  <dc:creator/>
  <dc:language>en</dc:language>
  <cp:keywords/>
  <dcterms:created xsi:type="dcterms:W3CDTF">2026-07-29T01:48:39Z</dcterms:created>
  <dcterms:modified xsi:type="dcterms:W3CDTF">2026-07-29T01:48:39Z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