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1" w:name="Xd7adabb7f66416fb5a343b80f47993e3398cea9"/>
    <w:p>
      <w:pPr>
        <w:pStyle w:val="Heading1"/>
      </w:pPr>
      <w:r>
        <w:t xml:space="preserve">The Strategic Role of the Curriculum Developer in the Educational Landscape of Philippines Manila</w:t>
      </w:r>
    </w:p>
    <w:p>
      <w:pPr>
        <w:pStyle w:val="FirstParagraph"/>
      </w:pPr>
      <w:r>
        <w:t xml:space="preserve">A Comprehensive Research Paper on Educational Architecture, Policy Implementation, and Pedagogical Innovation in a Metro Context.</w:t>
      </w:r>
    </w:p>
    <w:p>
      <w:pPr>
        <w:pStyle w:val="BodyText"/>
      </w:pPr>
      <w:r>
        <w:t xml:space="preserve">In the rapidly evolving global educational landscape, the role of a Curriculum Developer is not merely that of an administrative planner but serves as the chief architect of student experience and academic integrity. This research paper delves deep into the multifaceted responsibilities and strategic imperatives associated with this profession, specifically contextualized within Philippines Manila. The capital city acts as a microcosm for the entire nation's educational challenges and aspirations, making it a critical testing ground for innovative pedagogical frameworks.</w:t>
      </w:r>
    </w:p>
    <w:bookmarkStart w:id="20" w:name="X6e339d350515782f7791f7d83fd1b6d28348e59"/>
    <w:p>
      <w:pPr>
        <w:pStyle w:val="Heading2"/>
      </w:pPr>
      <w:r>
        <w:t xml:space="preserve">The Evolution of Educational Frameworks in the Philippine Context</w:t>
      </w:r>
    </w:p>
    <w:p>
      <w:pPr>
        <w:pStyle w:val="FirstParagraph"/>
      </w:pPr>
      <w:r>
        <w:t xml:space="preserve">To understand the significance of the Curriculum Developer, one must first appreciate the historical trajectory of education in Philippines Manila. For decades, Filipino students were subjected to rigid colonial influences and later, a highly centralized system under DepEd (Department of Education). However, the introduction of K-12 (Kindergarten to Grade 12) marked a watershed moment. This shift required a fundamental reimagining by Curriculum Developers across the country.</w:t>
      </w:r>
    </w:p>
    <w:p>
      <w:pPr>
        <w:pStyle w:val="BodyText"/>
      </w:pPr>
      <w:r>
        <w:t xml:space="preserve">In Philippines Manila, this transition was particularly acute due to the density and diversity of schools. The urban environment presents unique challenges: overcrowded classrooms in public institutions, intense competition for resources in private sectors, and a growing demand for digital literacy. The Curriculum Developer is tasked with bridging the gap between national policy mandates set by DepEd or CHED (Commission on Higher Education) and the practical realities faced by teachers and students on the ground in Manila.</w:t>
      </w:r>
    </w:p>
    <w:bookmarkEnd w:id="20"/>
    <w:bookmarkStart w:id="24" w:name="Xc9e6634c284f27a0ab089e4ef0fb67195237917"/>
    <w:p>
      <w:pPr>
        <w:pStyle w:val="Heading2"/>
      </w:pPr>
      <w:r>
        <w:t xml:space="preserve">Core Competencies of a Modern Curriculum Developer</w:t>
      </w:r>
    </w:p>
    <w:p>
      <w:pPr>
        <w:pStyle w:val="FirstParagraph"/>
      </w:pPr>
      <w:r>
        <w:t xml:space="preserve">The modern Curriculum Developer must possess a diverse skill set that transcends simple syllabus writing. They are researchers, psychologists, policy analysts, and technologists rolled into one. In the context of Philippines Manila, several core competencies are indispensable:</w:t>
      </w:r>
    </w:p>
    <w:bookmarkStart w:id="21" w:name="cultural-responsiveness-and-localization"/>
    <w:p>
      <w:pPr>
        <w:pStyle w:val="Heading3"/>
      </w:pPr>
      <w:r>
        <w:t xml:space="preserve">1. Cultural Responsiveness and Localization</w:t>
      </w:r>
    </w:p>
    <w:p>
      <w:pPr>
        <w:pStyle w:val="FirstParagraph"/>
      </w:pPr>
      <w:r>
        <w:t xml:space="preserve">A Curriculum Developer must ensure that educational materials resonate with the cultural identity of Filipino students. While national standards provide a baseline, effective implementation requires localization. In Philippines Manila, this means integrating local history, indigenous knowledge systems, and contemporary social issues into the curriculum. For instance, a Science module on environmental conservation is more impactful when it addresses air quality in Metro Manila or waste management in Pasig rather than abstract global concepts alone.</w:t>
      </w:r>
    </w:p>
    <w:bookmarkEnd w:id="21"/>
    <w:bookmarkStart w:id="22" w:name="digital-integration-and-tech-readiness"/>
    <w:p>
      <w:pPr>
        <w:pStyle w:val="Heading3"/>
      </w:pPr>
      <w:r>
        <w:t xml:space="preserve">2. Digital Integration and Tech-Readiness</w:t>
      </w:r>
    </w:p>
    <w:p>
      <w:pPr>
        <w:pStyle w:val="FirstParagraph"/>
      </w:pPr>
      <w:r>
        <w:t xml:space="preserve">The digital divide is a stark reality in Philippines Manila. While private schools enjoy state-of-the-art facilities, public schools often struggle with basic internet connectivity. A competent Curriculum Developer must design flexible curricula that can function both online and offline. This involves creating modular content that can be accessed via mobile phones—a ubiquitous tool among Filipino youth—and developing "blended learning" strategies that maximize classroom interaction when technology fails.</w:t>
      </w:r>
    </w:p>
    <w:bookmarkEnd w:id="22"/>
    <w:bookmarkStart w:id="23" w:name="policy-alignment-and-compliance"/>
    <w:p>
      <w:pPr>
        <w:pStyle w:val="Heading3"/>
      </w:pPr>
      <w:r>
        <w:t xml:space="preserve">3. Policy Alignment and Compliance</w:t>
      </w:r>
    </w:p>
    <w:p>
      <w:pPr>
        <w:pStyle w:val="FirstParagraph"/>
      </w:pPr>
      <w:r>
        <w:t xml:space="preserve">The Curriculum Developer acts as the critical link between government policy and classroom practice. They must meticulously align curricular outcomes with the Philippine Qualifications Framework (PQF). This ensures that graduates from schools in Philippines Manila are recognized both nationally and internationally, enhancing their employability in global markets.</w:t>
      </w:r>
    </w:p>
    <w:bookmarkEnd w:id="23"/>
    <w:bookmarkEnd w:id="24"/>
    <w:bookmarkStart w:id="27" w:name="X2e7986e903dc0b45e2f3179410d386561d6ecb4"/>
    <w:p>
      <w:pPr>
        <w:pStyle w:val="Heading2"/>
      </w:pPr>
      <w:r>
        <w:t xml:space="preserve">The Impact of Geography: Why Philippines Manila Matters</w:t>
      </w:r>
    </w:p>
    <w:p>
      <w:pPr>
        <w:pStyle w:val="FirstParagraph"/>
      </w:pPr>
      <w:r>
        <w:t xml:space="preserve">The choice to focus on Philippines Manila is deliberate. As the seat of government and a hub for multinational corporations, the capital city sets trends that ripple through the provinces. The Curriculum Developer here operates at an epicenter of influence.</w:t>
      </w:r>
    </w:p>
    <w:bookmarkStart w:id="25" w:name="economic-implications"/>
    <w:p>
      <w:pPr>
        <w:pStyle w:val="Heading3"/>
      </w:pPr>
      <w:r>
        <w:t xml:space="preserve">Economic Implications</w:t>
      </w:r>
    </w:p>
    <w:p>
      <w:pPr>
        <w:pStyle w:val="FirstParagraph"/>
      </w:pPr>
      <w:r>
        <w:t xml:space="preserve">The economy of Philippines Manila relies heavily on Business Process Outsourcing (BPO) and creative industries. Consequently, Curriculum Developers in this region are increasingly pressured to align educational outputs with industry needs. There is a growing emphasis on soft skills—communication, critical thinking, and adaptability—within the curriculum. A Curriculum Developer must collaborate with industry stakeholders in Makati or BGC (Bonifacio Global City) to ensure that graduates possess the competencies required by modern employers.</w:t>
      </w:r>
    </w:p>
    <w:bookmarkEnd w:id="25"/>
    <w:bookmarkStart w:id="26" w:name="social-equity-and-inclusion"/>
    <w:p>
      <w:pPr>
        <w:pStyle w:val="Heading3"/>
      </w:pPr>
      <w:r>
        <w:t xml:space="preserve">Social Equity and Inclusion</w:t>
      </w:r>
    </w:p>
    <w:p>
      <w:pPr>
        <w:pStyle w:val="FirstParagraph"/>
      </w:pPr>
      <w:r>
        <w:t xml:space="preserve">Philippines Manila is a city of stark contrasts, ranging from wealthy districts like Forbes Park to informal settlements along waterways. The Curriculum Developer plays a pivotal role in promoting equity. This involves designing inclusive curricula that accommodate learners with disabilities and addressing the socio-emotional needs of students from marginalized communities. By embedding values education and social responsibility into the core curriculum, developers help mitigate social stratification.</w:t>
      </w:r>
    </w:p>
    <w:bookmarkEnd w:id="26"/>
    <w:bookmarkEnd w:id="27"/>
    <w:bookmarkStart w:id="28" w:name="X2527f382a098111b730751af2dd8b415e90a2bb"/>
    <w:p>
      <w:pPr>
        <w:pStyle w:val="Heading2"/>
      </w:pPr>
      <w:r>
        <w:t xml:space="preserve">Challenges Faced by Curriculum Developers</w:t>
      </w:r>
    </w:p>
    <w:p>
      <w:pPr>
        <w:pStyle w:val="FirstParagraph"/>
      </w:pPr>
      <w:r>
        <w:t xml:space="preserve">The work of a Curriculum Developer is fraught with challenges. In Philippines Manila, resource constraints are significant. Budget cuts often limit the ability to update learning materials or provide adequate training for teachers in implementing new curricula.</w:t>
      </w:r>
    </w:p>
    <w:p>
      <w:pPr>
        <w:pStyle w:val="BodyText"/>
      </w:pPr>
      <w:r>
        <w:t xml:space="preserve">Furthermore, resistance to change remains a major hurdle. Teachers entrenched in traditional pedagogies may find it difficult to adapt to student-centered approaches mandated by modern curriculum frameworks. The Curriculum Developer must therefore act as a facilitator and mentor, providing robust support systems rather than just dictating changes.</w:t>
      </w:r>
    </w:p>
    <w:bookmarkEnd w:id="28"/>
    <w:bookmarkStart w:id="29" w:name="X4dbd797ba21791a47381f63201c7494d36a900b"/>
    <w:p>
      <w:pPr>
        <w:pStyle w:val="Heading2"/>
      </w:pPr>
      <w:r>
        <w:t xml:space="preserve">The Future of Curriculum Development in the Region</w:t>
      </w:r>
    </w:p>
    <w:p>
      <w:pPr>
        <w:pStyle w:val="FirstParagraph"/>
      </w:pPr>
      <w:r>
        <w:t xml:space="preserve">Looking ahead, the role of the Curriculum Developer will continue to expand. Emerging trends such as Artificial Intelligence (AI) in education require developers to rethink assessment methods and content delivery. In Philippines Manila, where tech-savvy youth are abundant, there is potential for leveraging AI-driven personalized learning platforms.</w:t>
      </w:r>
    </w:p>
    <w:p>
      <w:pPr>
        <w:pStyle w:val="BodyText"/>
      </w:pPr>
      <w:r>
        <w:t xml:space="preserve">Additionally, climate change education is becoming a priority. Given the vulnerability of the Philippines to typhoons and floods, Curriculum Developers must integrate disaster risk reduction and management (DRRM) into everyday subjects. A Mathematics class might focus on statistical analysis of rainfall patterns in Metro Manila, while English classes might explore literature on resilience.</w:t>
      </w:r>
    </w:p>
    <w:bookmarkEnd w:id="29"/>
    <w:bookmarkStart w:id="30" w:name="conclusion"/>
    <w:p>
      <w:pPr>
        <w:pStyle w:val="Heading2"/>
      </w:pPr>
      <w:r>
        <w:t xml:space="preserve">Conclusion</w:t>
      </w:r>
    </w:p>
    <w:p>
      <w:pPr>
        <w:pStyle w:val="FirstParagraph"/>
      </w:pPr>
      <w:r>
        <w:t xml:space="preserve">In conclusion, the Curriculum Developer is a linchpin in the educational system of Philippines Manila. They are responsible for translating abstract educational goals into tangible learning experiences that are relevant, engaging, and equitable. By navigating the complex interplay of policy, culture, technology, and economics within this dynamic urban environment, Curriculum Developers ensure that education remains a powerful engine for social mobility and national progress.</w:t>
      </w:r>
    </w:p>
    <w:p>
      <w:pPr>
        <w:pStyle w:val="BodyText"/>
      </w:pPr>
      <w:r>
        <w:t xml:space="preserve">As Philippines Manila continues to grow as a global city in Southeast Asia, the demand for high-quality, responsive curricula will only intensify. The profession demands not just technical expertise but a deep commitment to the welfare of Filipino learners. It is through the meticulous work of Curriculum Developers that we can hope to build an educational framework that truly serves the needs of 21st-century Filipinos.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Educational Landscape of Philippines Manila</dc:title>
  <dc:creator/>
  <dc:language>en</dc:language>
  <cp:keywords/>
  <dcterms:created xsi:type="dcterms:W3CDTF">2026-07-29T07:09:49Z</dcterms:created>
  <dcterms:modified xsi:type="dcterms:W3CDTF">2026-07-29T07:09:49Z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