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43ec5d2df146cce9bdb083da95061e7a7e19ccd"/>
    <w:p>
      <w:pPr>
        <w:pStyle w:val="Heading1"/>
      </w:pPr>
      <w:r>
        <w:t xml:space="preserve">The Role and Impact of the Curriculum Developer in United Arab Emirates Abu Dhabi</w:t>
      </w:r>
    </w:p>
    <w:p>
      <w:pPr>
        <w:pStyle w:val="FirstParagraph"/>
      </w:pPr>
      <w:r>
        <w:rPr>
          <w:bCs/>
          <w:b/>
        </w:rPr>
        <w:t xml:space="preserve">Abstract:</w:t>
      </w:r>
    </w:p>
    <w:p>
      <w:pPr>
        <w:pStyle w:val="BodyText"/>
      </w:pPr>
      <w:r>
        <w:t xml:space="preserve">This research paper explores the critical role of the</w:t>
      </w:r>
      <w:r>
        <w:t xml:space="preserve"> </w:t>
      </w:r>
      <w:r>
        <w:rPr>
          <w:bCs/>
          <w:b/>
        </w:rPr>
        <w:t xml:space="preserve">Curriculum Developer</w:t>
      </w:r>
      <w:r>
        <w:t xml:space="preserve"> </w:t>
      </w:r>
      <w:r>
        <w:t xml:space="preserve">within the educational landscape of</w:t>
      </w:r>
      <w:r>
        <w:t xml:space="preserve"> </w:t>
      </w:r>
      <w:r>
        <w:rPr>
          <w:bCs/>
          <w:b/>
        </w:rPr>
        <w:t xml:space="preserve">United Arab Emirates Abu Dhabi</w:t>
      </w:r>
      <w:r>
        <w:t xml:space="preserve">. As a region undergoing rapid modernization while striving to preserve its rich cultural heritage, Abu Dhabi faces unique challenges in designing educational frameworks that are both globally competitive and locally relevant. This document analyzes the responsibilities, strategic importance, and specific contextual demands placed on curriculum developers working within this vibrant emirate. By examining the intersection of international best practices with local values, this paper argues that the</w:t>
      </w:r>
      <w:r>
        <w:t xml:space="preserve"> </w:t>
      </w:r>
      <w:r>
        <w:rPr>
          <w:bCs/>
          <w:b/>
        </w:rPr>
        <w:t xml:space="preserve">Curriculum Developer</w:t>
      </w:r>
      <w:r>
        <w:t xml:space="preserve"> </w:t>
      </w:r>
      <w:r>
        <w:t xml:space="preserve">is not merely an academic planner but a vital architect of national identity and future economic prosperity in</w:t>
      </w:r>
      <w:r>
        <w:t xml:space="preserve"> </w:t>
      </w:r>
      <w:r>
        <w:rPr>
          <w:bCs/>
          <w:b/>
        </w:rPr>
        <w:t xml:space="preserve">United Arab Emirates Abu Dhabi</w:t>
      </w:r>
      <w:r>
        <w:t xml:space="preserve">.</w:t>
      </w:r>
    </w:p>
    <w:bookmarkStart w:id="20" w:name="introduction"/>
    <w:p>
      <w:pPr>
        <w:pStyle w:val="Heading2"/>
      </w:pPr>
      <w:r>
        <w:t xml:space="preserve">1. Introduction</w:t>
      </w:r>
    </w:p>
    <w:p>
      <w:pPr>
        <w:pStyle w:val="FirstParagraph"/>
      </w:pPr>
      <w:r>
        <w:t xml:space="preserve">The educational sector in the</w:t>
      </w:r>
      <w:r>
        <w:t xml:space="preserve"> </w:t>
      </w:r>
      <w:r>
        <w:rPr>
          <w:bCs/>
          <w:b/>
        </w:rPr>
        <w:t xml:space="preserve">United Arab Emirates Abu DhabiCurriculum Developer</w:t>
      </w:r>
      <w:r>
        <w:t xml:space="preserve">. In</w:t>
      </w:r>
    </w:p>
    <w:p>
      <w:pPr>
        <w:pStyle w:val="BodyText"/>
      </w:pPr>
      <w:r>
        <w:t xml:space="preserve">United Arab Emirates Abu Dhabi, where society balances deep-rooted Islamic traditions with aggressive technological advancement, the task of designing curriculum is complex. It requires a nuanced understanding that goes beyond simple subject matter accumulation; it demands the creation of learning experiences that foster critical thinking, digital literacy, and cultural pride simultaneously.</w:t>
      </w:r>
    </w:p>
    <w:p>
      <w:pPr>
        <w:pStyle w:val="BodyText"/>
      </w:pPr>
      <w:r>
        <w:t xml:space="preserve">Furthermore, the</w:t>
      </w:r>
      <w:r>
        <w:t xml:space="preserve"> </w:t>
      </w:r>
      <w:r>
        <w:rPr>
          <w:bCs/>
          <w:b/>
        </w:rPr>
        <w:t xml:space="preserve">Curriculum Developer</w:t>
      </w:r>
      <w:r>
        <w:t xml:space="preserve"> </w:t>
      </w:r>
      <w:r>
        <w:t xml:space="preserve">in this region operates within a highly multicultural environment. With expatriates comprising a significant portion of the population in</w:t>
      </w:r>
    </w:p>
    <w:p>
      <w:pPr>
        <w:pStyle w:val="BodyText"/>
      </w:pPr>
      <w:r>
        <w:t xml:space="preserve">United Arab Emirates Abu Dhabi, educators must navigate diverse linguistic and cultural backgrounds while ensuring that national identity remains central to the educational experience. This paper delves into how these professionals achieve such balance, contributing to the broader goals of nation-building.</w:t>
      </w:r>
    </w:p>
    <w:bookmarkEnd w:id="20"/>
    <w:bookmarkStart w:id="21" w:name="Xfcc0b837bf0cb70b9656ed032d09aa8ce6fe4f0"/>
    <w:p>
      <w:pPr>
        <w:pStyle w:val="Heading2"/>
      </w:pPr>
      <w:r>
        <w:t xml:space="preserve">2. The Strategic Importance of Curriculum Development in Abu Dhabi</w:t>
      </w:r>
    </w:p>
    <w:p>
      <w:pPr>
        <w:pStyle w:val="FirstParagraph"/>
      </w:pPr>
      <w:r>
        <w:t xml:space="preserve">The</w:t>
      </w:r>
      <w:r>
        <w:t xml:space="preserve"> </w:t>
      </w:r>
      <w:r>
        <w:rPr>
          <w:bCs/>
          <w:b/>
        </w:rPr>
        <w:t xml:space="preserve">Curriculum Developer</w:t>
      </w:r>
      <w:r>
        <w:t xml:space="preserve"> </w:t>
      </w:r>
      <w:r>
        <w:t xml:space="preserve">serves as a strategic partner in achieving the economic diversification goals of</w:t>
      </w:r>
    </w:p>
    <w:p>
      <w:pPr>
        <w:pStyle w:val="BodyText"/>
      </w:pPr>
      <w:r>
        <w:t xml:space="preserve">United Arab Emirates Abu Dhabi. Historically reliant on oil revenues, the emirate is actively transitioning toward a knowledge-based economy. To support this shift, schools must produce graduates who are not only proficient in core subjects but also equipped with soft skills such as creativity, collaboration, and problem-solving. The</w:t>
      </w:r>
      <w:r>
        <w:t xml:space="preserve"> </w:t>
      </w:r>
      <w:r>
        <w:rPr>
          <w:bCs/>
          <w:b/>
        </w:rPr>
        <w:t xml:space="preserve">Curriculum Developer</w:t>
      </w:r>
      <w:r>
        <w:t xml:space="preserve"> </w:t>
      </w:r>
      <w:r>
        <w:t xml:space="preserve">is responsible for integrating these competencies into daily lesson plans and long-term academic structures.</w:t>
      </w:r>
    </w:p>
    <w:p>
      <w:pPr>
        <w:pStyle w:val="BodyText"/>
      </w:pPr>
      <w:r>
        <w:t xml:space="preserve">In</w:t>
      </w:r>
    </w:p>
    <w:p>
      <w:pPr>
        <w:pStyle w:val="BodyText"/>
      </w:pPr>
      <w:r>
        <w:t xml:space="preserve">United Arab Emirates Abu Dhabi, this strategic alignment is often dictated by federal and local educational policies that emphasize STEM (Science, Technology, Engineering, and Mathematics) education. However, the</w:t>
      </w:r>
      <w:r>
        <w:t xml:space="preserve"> </w:t>
      </w:r>
      <w:r>
        <w:rPr>
          <w:bCs/>
          <w:b/>
        </w:rPr>
        <w:t xml:space="preserve">Curriculum Developer</w:t>
      </w:r>
      <w:r>
        <w:t xml:space="preserve"> </w:t>
      </w:r>
      <w:r>
        <w:t xml:space="preserve">must ensure that these technical skills are taught in a way that resonates with the local context. For instance, integrating environmental sustainability into science curricula is particularly relevant given Abu Dhabi’s initiatives in renewable energy and conservation. Thus, the</w:t>
      </w:r>
    </w:p>
    <w:p>
      <w:pPr>
        <w:pStyle w:val="BodyText"/>
      </w:pPr>
      <w:r>
        <w:t xml:space="preserve">Curriculum Developer acts as a bridge between high-level governmental policy and classroom reality.</w:t>
      </w:r>
    </w:p>
    <w:bookmarkEnd w:id="21"/>
    <w:bookmarkStart w:id="22" w:name="X32cbd627d9f1f38374ffcb171581705295c85b9"/>
    <w:p>
      <w:pPr>
        <w:pStyle w:val="Heading2"/>
      </w:pPr>
      <w:r>
        <w:t xml:space="preserve">3. Cultural Sensitivity and National Identity</w:t>
      </w:r>
    </w:p>
    <w:p>
      <w:pPr>
        <w:pStyle w:val="FirstParagraph"/>
      </w:pPr>
      <w:r>
        <w:t xml:space="preserve">One of the most distinct challenges for any</w:t>
      </w:r>
    </w:p>
    <w:p>
      <w:pPr>
        <w:pStyle w:val="BodyText"/>
      </w:pPr>
      <w:r>
        <w:t xml:space="preserve">Curriculum Developer in</w:t>
      </w:r>
    </w:p>
    <w:p>
      <w:pPr>
        <w:pStyle w:val="BodyText"/>
      </w:pPr>
      <w:r>
        <w:t xml:space="preserve">United Arab Emirates Abu Dhabi is maintaining cultural integrity. Education here is not just about academic achievement; it is a vehicle for transmitting values, history, and language to the next generation. The</w:t>
      </w:r>
      <w:r>
        <w:t xml:space="preserve"> </w:t>
      </w:r>
      <w:r>
        <w:rPr>
          <w:bCs/>
          <w:b/>
        </w:rPr>
        <w:t xml:space="preserve">Curriculum Developer</w:t>
      </w:r>
      <w:r>
        <w:t xml:space="preserve"> </w:t>
      </w:r>
      <w:r>
        <w:t xml:space="preserve">must meticulously design programs that include Arabic language studies, Islamic education (for Muslim students), and UAE Social Studies in a manner that is engaging rather than rote-based.</w:t>
      </w:r>
    </w:p>
    <w:p>
      <w:pPr>
        <w:pStyle w:val="BodyText"/>
      </w:pPr>
      <w:r>
        <w:t xml:space="preserve">In recent years, there has been a push towards modernizing how these subjects are taught. The</w:t>
      </w:r>
    </w:p>
    <w:p>
      <w:pPr>
        <w:pStyle w:val="BodyText"/>
      </w:pPr>
      <w:r>
        <w:t xml:space="preserve">Curriculum Developer employs pedagogical strategies that make history and culture relevant to the digital native student. This might involve using augmented reality to explore historical sites in Abu Dhabi or incorporating contemporary issues into social studies discussions. By doing so, the</w:t>
      </w:r>
    </w:p>
    <w:p>
      <w:pPr>
        <w:pStyle w:val="BodyText"/>
      </w:pPr>
      <w:r>
        <w:t xml:space="preserve">Curriculum Developer ensures that students in</w:t>
      </w:r>
      <w:r>
        <w:t xml:space="preserve"> </w:t>
      </w:r>
      <w:r>
        <w:rPr>
          <w:bCs/>
          <w:b/>
        </w:rPr>
        <w:t xml:space="preserve">United Arab Emirates Abu Dhabi</w:t>
      </w:r>
      <w:r>
        <w:t xml:space="preserve"> </w:t>
      </w:r>
      <w:r>
        <w:t xml:space="preserve">feel a sense of belonging and pride, countering the potential dilution of identity that can occur in globally oriented schools.</w:t>
      </w:r>
    </w:p>
    <w:bookmarkEnd w:id="22"/>
    <w:bookmarkStart w:id="23" w:name="inclusion-and-diversity-management"/>
    <w:p>
      <w:pPr>
        <w:pStyle w:val="Heading2"/>
      </w:pPr>
      <w:r>
        <w:t xml:space="preserve">4. Inclusion and Diversity Management</w:t>
      </w:r>
    </w:p>
    <w:p>
      <w:pPr>
        <w:pStyle w:val="FirstParagraph"/>
      </w:pPr>
      <w:r>
        <w:t xml:space="preserve">The demographic makeup of</w:t>
      </w:r>
    </w:p>
    <w:p>
      <w:pPr>
        <w:pStyle w:val="BodyText"/>
      </w:pPr>
      <w:r>
        <w:t xml:space="preserve">United Arab Emirates Abu Dhabi is incredibly diverse. Schools range from private institutions following international British or American curricula to public schools serving citizens and residents alike. The</w:t>
      </w:r>
      <w:r>
        <w:t xml:space="preserve"> </w:t>
      </w:r>
      <w:r>
        <w:rPr>
          <w:bCs/>
          <w:b/>
        </w:rPr>
        <w:t xml:space="preserve">Curriculum Developer</w:t>
      </w:r>
      <w:r>
        <w:t xml:space="preserve"> </w:t>
      </w:r>
      <w:r>
        <w:t xml:space="preserve">must be adept at creating inclusive frameworks that accommodate varying levels of English proficiency, learning disabilities, and different educational backgrounds.</w:t>
      </w:r>
    </w:p>
    <w:p>
      <w:pPr>
        <w:pStyle w:val="BodyText"/>
      </w:pPr>
      <w:r>
        <w:t xml:space="preserve">In the context of Abu Dhabi’s special needs education initiatives, the</w:t>
      </w:r>
    </w:p>
    <w:p>
      <w:pPr>
        <w:pStyle w:val="BodyText"/>
      </w:pPr>
      <w:r>
        <w:t xml:space="preserve">Curriculum Developer plays a crucial role in designing differentiated instruction models. This involves adapting standard curricula to support students with diverse learning needs without lowering academic standards. The focus is on equity and inclusion, ensuring that every student in</w:t>
      </w:r>
    </w:p>
    <w:p>
      <w:pPr>
        <w:pStyle w:val="BodyText"/>
      </w:pPr>
      <w:r>
        <w:t xml:space="preserve">United Arab Emirates Abu Dhabi has access to high-quality education regardless of their background or ability.</w:t>
      </w:r>
    </w:p>
    <w:bookmarkEnd w:id="23"/>
    <w:bookmarkStart w:id="24" w:name="X5b88e5afa5d10f2102bbdfbef95e88e95035f79"/>
    <w:p>
      <w:pPr>
        <w:pStyle w:val="Heading2"/>
      </w:pPr>
      <w:r>
        <w:t xml:space="preserve">5. Technology Integration and Future-Readiness</w:t>
      </w:r>
    </w:p>
    <w:p>
      <w:pPr>
        <w:pStyle w:val="FirstParagraph"/>
      </w:pPr>
      <w:r>
        <w:t xml:space="preserve">Abu Dhabi is positioning itself as a global hub for technology and innovation. Consequently, the</w:t>
      </w:r>
      <w:r>
        <w:t xml:space="preserve"> </w:t>
      </w:r>
      <w:r>
        <w:rPr>
          <w:bCs/>
          <w:b/>
        </w:rPr>
        <w:t xml:space="preserve">Curriculum Developer</w:t>
      </w:r>
      <w:r>
        <w:t xml:space="preserve"> </w:t>
      </w:r>
      <w:r>
        <w:t xml:space="preserve">must integrate digital literacy across all subjects. This is not limited to computer science classes; rather, it involves using educational technology (EdTech) tools to enhance learning in humanities, arts, and sciences. The</w:t>
      </w:r>
    </w:p>
    <w:p>
      <w:pPr>
        <w:pStyle w:val="BodyText"/>
      </w:pPr>
      <w:r>
        <w:t xml:space="preserve">Curriculum Developer collaborates with IT specialists and pedagogical experts to select appropriate software and platforms that facilitate interactive learning.</w:t>
      </w:r>
    </w:p>
    <w:p>
      <w:pPr>
        <w:pStyle w:val="BodyText"/>
      </w:pPr>
      <w:r>
        <w:t xml:space="preserve">Curriculum Developer in</w:t>
      </w:r>
    </w:p>
    <w:p>
      <w:pPr>
        <w:pStyle w:val="BodyText"/>
      </w:pPr>
      <w:r>
        <w:t xml:space="preserve">United Arab Emirates Abu Dhabi must anticipate future workforce demands. This includes incorporating coding, AI awareness, and data ethics into the curriculum at earlier ages. By staying ahead of technological trends, these professionals ensure that students are prepared for careers that may not yet exist, securing the emirate’s competitiveness on the global stage.</w:t>
      </w:r>
    </w:p>
    <w:bookmarkEnd w:id="24"/>
    <w:bookmarkStart w:id="25" w:name="X2164111b339e050a2aead4fa38c65172824ef63"/>
    <w:p>
      <w:pPr>
        <w:pStyle w:val="Heading2"/>
      </w:pPr>
      <w:r>
        <w:t xml:space="preserve">6. Professional Development and Collaboration</w:t>
      </w:r>
    </w:p>
    <w:p>
      <w:pPr>
        <w:pStyle w:val="FirstParagraph"/>
      </w:pPr>
      <w:r>
        <w:t xml:space="preserve">The role of the</w:t>
      </w:r>
      <w:r>
        <w:t xml:space="preserve"> </w:t>
      </w:r>
      <w:r>
        <w:rPr>
          <w:bCs/>
          <w:b/>
        </w:rPr>
        <w:t xml:space="preserve">Curriculum Developer</w:t>
      </w:r>
      <w:r>
        <w:t xml:space="preserve"> </w:t>
      </w:r>
      <w:r>
        <w:t xml:space="preserve">is increasingly collaborative. In</w:t>
      </w:r>
    </w:p>
    <w:p>
      <w:pPr>
        <w:pStyle w:val="BodyText"/>
      </w:pPr>
      <w:r>
        <w:t xml:space="preserve">United Arab Emirates Abu Dhabi, there is a strong emphasis on professional learning communities (PLCs). Curriculum developers work closely with teachers, providing them with training and resources to implement new curricula effectively. This feedback loop is essential; developers must listen to classroom realities to adjust their designs for practicality and effectiveness.</w:t>
      </w:r>
    </w:p>
    <w:p>
      <w:pPr>
        <w:pStyle w:val="BodyText"/>
      </w:pPr>
      <w:r>
        <w:t xml:space="preserve">Curriculum Developer must stay abreast of global educational research while applying it locally. This dual focus ensures that innovations adopted in</w:t>
      </w:r>
      <w:r>
        <w:t xml:space="preserve"> </w:t>
      </w:r>
      <w:r>
        <w:rPr>
          <w:bCs/>
          <w:b/>
        </w:rPr>
        <w:t xml:space="preserve">United Arab Emirates Abu Dhabi</w:t>
      </w:r>
      <w:r>
        <w:t xml:space="preserve"> </w:t>
      </w:r>
      <w:r>
        <w:t xml:space="preserve">are both evidence-based and culturally appropriate.</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Curriculum Developer in</w:t>
      </w:r>
    </w:p>
    <w:p>
      <w:pPr>
        <w:pStyle w:val="BodyText"/>
      </w:pPr>
      <w:r>
        <w:t xml:space="preserve">United Arab Emirates Abu Dhabi holds a position of immense responsibility and influence. They are the architects of the learning environment that shapes future leaders, scientists, artists, and citizens. By balancing global standards with local cultural values, addressing diverse student needs, and integrating cutting-edge technology, they contribute directly to the social and economic vitality of the emirate.</w:t>
      </w:r>
    </w:p>
    <w:p>
      <w:pPr>
        <w:pStyle w:val="BodyText"/>
      </w:pPr>
      <w:r>
        <w:t xml:space="preserve">The challenges faced by these professionals are significant but rewarding. As</w:t>
      </w:r>
    </w:p>
    <w:p>
      <w:pPr>
        <w:pStyle w:val="BodyText"/>
      </w:pPr>
      <w:r>
        <w:t xml:space="preserve">United Arab Emirates Abu Dhabi continues to evolve on the world stage, the quality of its education system will remain a key indicator of its success. Therefore, supporting and empowering</w:t>
      </w:r>
    </w:p>
    <w:p>
      <w:pPr>
        <w:pStyle w:val="BodyText"/>
      </w:pPr>
      <w:r>
        <w:t xml:space="preserve">Curriculum Developers is not just an educational imperative but a national priority. Their work ensures that education in Abu Dhabi remains dynamic, inclusive, and forward-looking.</w:t>
      </w:r>
    </w:p>
    <w:p>
      <w:pPr>
        <w:pStyle w:val="BodyText"/>
      </w:pPr>
      <w:r>
        <w:t xml:space="preserve">Keywords: Curriculum Developer, United Arab Emirates Abu Dhabi, Educational Leadership ADEK KHDA UAE Education Vision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United Arab Emirates Abu Dhabi</dc:title>
  <dc:creator/>
  <dc:language>en</dc:language>
  <cp:keywords/>
  <dcterms:created xsi:type="dcterms:W3CDTF">2026-07-29T10:18:01Z</dcterms:created>
  <dcterms:modified xsi:type="dcterms:W3CDTF">2026-07-29T10:18:01Z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