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Strategic</w:t>
      </w:r>
      <w:r>
        <w:t xml:space="preserve"> </w:t>
      </w:r>
      <w:r>
        <w:t xml:space="preserve">Analysis</w:t>
      </w:r>
    </w:p>
    <w:bookmarkStart w:id="33" w:name="X9c4903b649890050e3a5895c114c0d9c0ae8207"/>
    <w:p>
      <w:pPr>
        <w:pStyle w:val="Heading1"/>
      </w:pPr>
      <w:r>
        <w:t xml:space="preserve">The Role and Impact of the Curriculum Developer in United Kingdom Manchester</w:t>
      </w:r>
    </w:p>
    <w:p>
      <w:pPr>
        <w:pStyle w:val="FirstParagraph"/>
      </w:pPr>
      <w:r>
        <w:rPr>
          <w:bCs/>
          <w:b/>
        </w:rPr>
        <w:t xml:space="preserve">Date:</w:t>
      </w:r>
      <w:r>
        <w:t xml:space="preserve"> </w:t>
      </w:r>
      <w:r>
        <w:t xml:space="preserve">October 2023</w:t>
      </w:r>
      <w:r>
        <w:br/>
      </w:r>
      <w:r>
        <w:rPr>
          <w:bCs/>
          <w:b/>
        </w:rPr>
        <w:t xml:space="preserve">Status:</w:t>
      </w:r>
    </w:p>
    <w:p>
      <w:pPr>
        <w:pStyle w:val="BodyText"/>
      </w:pPr>
      <w:r>
        <w:t xml:space="preserve">Preliminary Research Paper</w:t>
      </w:r>
    </w:p>
    <w:p>
      <w:pPr>
        <w:pStyle w:val="BodyText"/>
      </w:pPr>
      <w:r>
        <w:t xml:space="preserve">.</w:t>
      </w:r>
    </w:p>
    <w:p>
      <w:pPr>
        <w:pStyle w:val="BodyText"/>
      </w:pPr>
      <w:r>
        <w:t xml:space="preserve">'s 'United Kingdom Manchester'</w:t>
      </w:r>
    </w:p>
    <w:p>
      <w:pPr>
        <w:pStyle w:val="BodyText"/>
      </w:pPr>
      <w:r>
        <w:rPr>
          <w:iCs/>
          <w:i/>
        </w:rPr>
        <w:t xml:space="preserve">Prepared for the Department of Educational Strategy and Regional Development</w:t>
      </w:r>
      <w:r>
        <w:t xml:space="preserve">,</w:t>
      </w:r>
    </w:p>
    <w:p>
      <w:pPr>
        <w:pStyle w:val="BodyText"/>
      </w:pPr>
      <w:r>
        <w:rPr>
          <w:bCs/>
          <w:b/>
        </w:rPr>
        <w:t xml:space="preserve">Abstract:</w:t>
      </w:r>
      <w:r>
        <w:br/>
      </w:r>
      <w:r>
        <w:t xml:space="preserve">This research paper examines the critical role of the Curriculum Developer within the educational landscape of United Kingdom Manchester. As a major economic and cultural hub, Manchester presents unique challenges and opportunities for educational institutions. This document explores how a skilled Curriculum Developer can align local pedagogical strategies with national standards while addressing regional needs, ensuring equitable access to high-quality education for all students in United Kingdom Manchester.</w:t>
      </w:r>
    </w:p>
    <w:bookmarkStart w:id="20" w:name="introduction"/>
    <w:p>
      <w:pPr>
        <w:pStyle w:val="Heading2"/>
      </w:pPr>
      <w:r>
        <w:t xml:space="preserve">1. Introduction</w:t>
      </w:r>
    </w:p>
    <w:p>
      <w:pPr>
        <w:pStyle w:val="FirstParagraph"/>
      </w:pPr>
      <w:r>
        <w:t xml:space="preserve">The landscape of education is undergoing rapid transformation, driven by technological advancements, shifting demographic patterns, and evolving economic demands. In the context of United Kingdom Manchester, a city renowned for its industrial heritage and dynamic modern economy, the role of the Curriculum Developer has never been more pivotal.</w:t>
      </w:r>
    </w:p>
    <w:p>
      <w:pPr>
        <w:pStyle w:val="BodyText"/>
      </w:pPr>
      <w:r>
        <w:t xml:space="preserve">A Curriculum Developer is not merely an organizer of syllabus content but a strategic architect who designs learning experiences that are responsive, inclusive, and forward-thinking. In United Kingdom Manchester, where diversity is a hallmark of its communities and innovation drives its future growth, the Curriculum Developer must navigate the complexities of local needs while adhering to the rigorous standards set by national bodies in the United Kingdom.</w:t>
      </w:r>
    </w:p>
    <w:p>
      <w:pPr>
        <w:pStyle w:val="BodyText"/>
      </w:pPr>
      <w:r>
        <w:t xml:space="preserve">This paper aims to elucidate the specific responsibilities, challenges faced by Curriculum Developers operating in United Kingdom Manchester, and best practices for creating curricula that resonate with both local stakeholders and broader educational goals. By focusing on this regional context, we can better understand how localized curriculum design contributes to the overall success of students in United Kingdom Manchester.</w:t>
      </w:r>
    </w:p>
    <w:bookmarkEnd w:id="20"/>
    <w:bookmarkStart w:id="23" w:name="Xe0b684891e9f2f3033d667c35dd372352dedc78"/>
    <w:p>
      <w:pPr>
        <w:pStyle w:val="Heading2"/>
      </w:pPr>
      <w:r>
        <w:t xml:space="preserve">2. The Unique Context of United Kingdom Manchester</w:t>
      </w:r>
    </w:p>
    <w:p>
      <w:pPr>
        <w:pStyle w:val="FirstParagraph"/>
      </w:pPr>
      <w:r>
        <w:t xml:space="preserve">To understand the necessity of a specialized Curriculum Developer approach, one must first appreciate the unique socio-economic fabric of United Kingdom Manchester. As one of the largest cities outside London in the United Kingdom, Manchester boasts a rich tapestry of cultures, languages, and socioeconomic backgrounds. This diversity presents both an opportunity for enriching multicultural education and a challenge in ensuring equitable outcomes.</w:t>
      </w:r>
    </w:p>
    <w:bookmarkStart w:id="21" w:name="demographic-diversity"/>
    <w:p>
      <w:pPr>
        <w:pStyle w:val="Heading3"/>
      </w:pPr>
      <w:r>
        <w:t xml:space="preserve">2.1 Demographic Diversity</w:t>
      </w:r>
    </w:p>
    <w:p>
      <w:pPr>
        <w:pStyle w:val="FirstParagraph"/>
      </w:pPr>
      <w:r>
        <w:t xml:space="preserve">The student population in United Kingdom Manchester is increasingly diverse. Curriculum Developers must create programs that are culturally responsive, respecting the varied heritages of students while fostering a sense of shared identity and civic responsibility. This involves integrating local history, literature, and community issues into the curriculum to make learning relevant and engaging for pupils in United Kingdom Manchester.</w:t>
      </w:r>
    </w:p>
    <w:bookmarkEnd w:id="21"/>
    <w:bookmarkStart w:id="22" w:name="economic-imperatives"/>
    <w:p>
      <w:pPr>
        <w:pStyle w:val="Heading3"/>
      </w:pPr>
      <w:r>
        <w:t xml:space="preserve">2.2 Economic Imperatives</w:t>
      </w:r>
    </w:p>
    <w:p>
      <w:pPr>
        <w:pStyle w:val="FirstParagraph"/>
      </w:pPr>
      <w:r>
        <w:t xml:space="preserve">Manchester’s economy is shifting towards digital technologies, creative industries, and advanced manufacturing. A Curriculum Developer must collaborate with local employers and higher education institutions to ensure that the skills taught in schools align with these emerging sectors. This alignment is crucial for preparing students in United Kingdom Manchester for future employment opportunities and contributing to the city’s continued prosperity.</w:t>
      </w:r>
    </w:p>
    <w:bookmarkEnd w:id="22"/>
    <w:bookmarkEnd w:id="23"/>
    <w:bookmarkStart w:id="27" w:name="the-role-of-the-curriculum-developer"/>
    <w:p>
      <w:pPr>
        <w:pStyle w:val="Heading2"/>
      </w:pPr>
      <w:r>
        <w:t xml:space="preserve">3. The Role of the Curriculum Developer</w:t>
      </w:r>
    </w:p>
    <w:p>
      <w:pPr>
        <w:pStyle w:val="FirstParagraph"/>
      </w:pPr>
      <w:r>
        <w:t xml:space="preserve">The Curriculum Developer serves as a bridge between policy and practice. In United Kingdom Manchester, this role requires a delicate balance of adhering to national guidelines, such as those from Ofsted and the Department for Education, while allowing flexibility for local adaptation.</w:t>
      </w:r>
    </w:p>
    <w:bookmarkStart w:id="24" w:name="strategic-alignment"/>
    <w:p>
      <w:pPr>
        <w:pStyle w:val="Heading3"/>
      </w:pPr>
      <w:r>
        <w:t xml:space="preserve">3.1 Strategic Alignment</w:t>
      </w:r>
    </w:p>
    <w:p>
      <w:pPr>
        <w:pStyle w:val="FirstParagraph"/>
      </w:pPr>
      <w:r>
        <w:t xml:space="preserve">A key responsibility is ensuring that curricula align with national standards while addressing local priorities. For instance, in United Kingdom Manchester, there may be a specific emphasis on STEM (Science, Technology, Engineering, and Mathematics) or arts education based on regional strengths. The Curriculum Developer identifies these areas and structures learning pathways accordingly.</w:t>
      </w:r>
    </w:p>
    <w:bookmarkEnd w:id="24"/>
    <w:bookmarkStart w:id="25" w:name="inclusivity-and-accessibility"/>
    <w:p>
      <w:pPr>
        <w:pStyle w:val="Heading3"/>
      </w:pPr>
      <w:r>
        <w:t xml:space="preserve">3.2 Inclusivity and Accessibility</w:t>
      </w:r>
    </w:p>
    <w:p>
      <w:pPr>
        <w:pStyle w:val="FirstParagraph"/>
      </w:pPr>
      <w:r>
        <w:t xml:space="preserve">Inclusivity is a cornerstone of effective curriculum design in United Kingdom Manchester. Developers must ensure that materials are accessible to students with special educational needs and disabilities (SEND). This includes providing resources in multiple formats, incorporating assistive technologies, and training teachers to support diverse learners.</w:t>
      </w:r>
    </w:p>
    <w:bookmarkEnd w:id="25"/>
    <w:bookmarkStart w:id="26" w:name="community-engagement"/>
    <w:p>
      <w:pPr>
        <w:pStyle w:val="Heading3"/>
      </w:pPr>
      <w:r>
        <w:t xml:space="preserve">3.3 Community Engagement</w:t>
      </w:r>
    </w:p>
    <w:p>
      <w:pPr>
        <w:pStyle w:val="FirstParagraph"/>
      </w:pPr>
      <w:r>
        <w:t xml:space="preserve">A successful Curriculum Developer engages with local communities, including parents, businesses, and civic leaders. In United Kingdom Manchester this engagement ensures that the curriculum reflects community values and aspirations. It also fosters partnerships that can provide real-world learning opportunities for students.</w:t>
      </w:r>
    </w:p>
    <w:bookmarkEnd w:id="26"/>
    <w:bookmarkEnd w:id="27"/>
    <w:bookmarkStart w:id="28" w:name="Xffc137415f49ec87e699c90c61bacb569cffef6"/>
    <w:p>
      <w:pPr>
        <w:pStyle w:val="Heading2"/>
      </w:pPr>
      <w:r>
        <w:t xml:space="preserve">4. Challenges Faced by Curriculum Developers in United Kingdom Manchester</w:t>
      </w:r>
    </w:p>
    <w:p>
      <w:pPr>
        <w:pStyle w:val="FirstParagraph"/>
      </w:pPr>
      <w:r>
        <w:t xml:space="preserve">Despite the clear benefits, Curriculum Developers in United Kingdom Manchester face several significant challenges:</w:t>
      </w:r>
    </w:p>
    <w:p>
      <w:pPr>
        <w:numPr>
          <w:ilvl w:val="0"/>
          <w:numId w:val="1001"/>
        </w:numPr>
        <w:pStyle w:val="Compact"/>
      </w:pPr>
      <w:r>
        <w:rPr>
          <w:bCs/>
          <w:b/>
        </w:rPr>
        <w:t xml:space="preserve">Funding Constraints:</w:t>
      </w:r>
    </w:p>
    <w:bookmarkEnd w:id="28"/>
    <w:bookmarkStart w:id="29" w:name="Xa4caddd3673afe80d5d2e976e5b44868c768496"/>
    <w:p>
      <w:pPr>
        <w:pStyle w:val="Heading2"/>
      </w:pPr>
      <w:r>
        <w:t xml:space="preserve">H2 class="section-title"&gt;4.1 Rapid Technological Change</w:t>
      </w:r>
    </w:p>
    <w:p>
      <w:pPr>
        <w:pStyle w:val="FirstParagraph"/>
      </w:pPr>
      <w:r>
        <w:t xml:space="preserve">The pace of technological change is relentless. Curriculum Developers must continuously update digital literacy components to keep students in United Kingdom Manchester competitive in a digital economy.</w:t>
      </w:r>
    </w:p>
    <w:p>
      <w:pPr>
        <w:numPr>
          <w:ilvl w:val="0"/>
          <w:numId w:val="1002"/>
        </w:numPr>
        <w:pStyle w:val="Compact"/>
      </w:pPr>
      <w:r>
        <w:rPr>
          <w:bCs/>
          <w:b/>
        </w:rPr>
        <w:t xml:space="preserve">Evaluating Effectiveness:</w:t>
      </w:r>
    </w:p>
    <w:p>
      <w:pPr>
        <w:pStyle w:val="FirstParagraph"/>
      </w:pPr>
      <w:r>
        <w:t xml:space="preserve">H2 class="section-title"&gt;4.3 Teacher Support</w:t>
      </w:r>
    </w:p>
    <w:p>
      <w:pPr>
        <w:pStyle w:val="BodyText"/>
      </w:pPr>
      <w:r>
        <w:t xml:space="preserve">New curricula require significant professional development for teachers. Ensuring that educators in United Kingdom Manchester are adequately trained and supported is a continuous challenge.</w:t>
      </w:r>
    </w:p>
    <w:bookmarkEnd w:id="29"/>
    <w:bookmarkStart w:id="30" w:name="X8aee7da15ad1945dbd9b282ba7f7686c861eeb9"/>
    <w:p>
      <w:pPr>
        <w:pStyle w:val="Heading2"/>
      </w:pPr>
      <w:r>
        <w:t xml:space="preserve">5. Best Practices for Effective Curriculum Development</w:t>
      </w:r>
    </w:p>
    <w:p>
      <w:pPr>
        <w:pStyle w:val="FirstParagraph"/>
      </w:pPr>
      <w:r>
        <w:t xml:space="preserve">To address these challenges, Curriculum Developers in United Kingdom Manchester should adopt several best practices:</w:t>
      </w:r>
    </w:p>
    <w:p>
      <w:pPr>
        <w:numPr>
          <w:ilvl w:val="0"/>
          <w:numId w:val="1003"/>
        </w:numPr>
        <w:pStyle w:val="Compact"/>
      </w:pPr>
      <w:r>
        <w:rPr>
          <w:bCs/>
          <w:b/>
        </w:rPr>
        <w:t xml:space="preserve">Data-Driven Decision Making:</w:t>
      </w:r>
    </w:p>
    <w:p>
      <w:pPr>
        <w:pStyle w:val="FirstParagraph"/>
      </w:pPr>
      <w:r>
        <w:t xml:space="preserve">H2 class="section-title"&gt;5.2 Collaborative Design</w:t>
      </w:r>
    </w:p>
    <w:p>
      <w:pPr>
        <w:pStyle w:val="BodyText"/>
      </w:pPr>
      <w:r>
        <w:t xml:space="preserve">Engage a wide range of stakeholders in the design process. Collaboration with teachers, parents, students, and industry partners ensures that the curriculum is well-rounded and practical.</w:t>
      </w:r>
    </w:p>
    <w:p>
      <w:pPr>
        <w:pStyle w:val="BodyText"/>
      </w:pPr>
      <w:r>
        <w:rPr>
          <w:bCs/>
          <w:b/>
        </w:rPr>
        <w:t xml:space="preserve">Iterative Improvement:</w:t>
      </w:r>
    </w:p>
    <w:p>
      <w:pPr>
        <w:pStyle w:val="BodyText"/>
      </w:pPr>
      <w:r>
        <w:t xml:space="preserve">The curriculum development process should be iterative. Regular reviews and updates based on feedback from United Kingdom Manchester stakeholders are essential for maintaining relevance.</w:t>
      </w:r>
    </w:p>
    <w:p>
      <w:pPr>
        <w:pStyle w:val="BodyText"/>
      </w:pPr>
      <w:r>
        <w:rPr>
          <w:bCs/>
          <w:b/>
        </w:rPr>
        <w:t xml:space="preserve">Focus on Soft Skills:</w:t>
      </w:r>
    </w:p>
    <w:p>
      <w:pPr>
        <w:pStyle w:val="BodyText"/>
      </w:pPr>
      <w:r>
        <w:t xml:space="preserve">In addition to academic knowledge, emphasize the development of critical thinking, creativity, collaboration, and communication skills. These soft skills are particularly important in the diverse and fast-changing environment of United Kingdom Manchester.</w:t>
      </w:r>
    </w:p>
    <w:p>
      <w:pPr>
        <w:pStyle w:val="BodyText"/>
      </w:pPr>
      <w:r>
        <w:rPr>
          <w:bCs/>
          <w:b/>
        </w:rPr>
        <w:t xml:space="preserve">Leverage Local Resources:</w:t>
      </w:r>
    </w:p>
    <w:p>
      <w:pPr>
        <w:pStyle w:val="BodyText"/>
      </w:pPr>
      <w:r>
        <w:t xml:space="preserve">Utilize local museums, universities, businesses and cultural institutions as educational resources. This contextualizes learning for students in United Kingdom Manchester and strengthens community ties.</w:t>
      </w:r>
    </w:p>
    <w:p>
      <w:pPr>
        <w:pStyle w:val="BodyText"/>
      </w:pPr>
      <w:r>
        <w:t xml:space="preserve">H2 class="section-title"&gt;5.6 Professional Development</w:t>
      </w:r>
    </w:p>
    <w:p>
      <w:pPr>
        <w:pStyle w:val="BodyText"/>
      </w:pPr>
      <w:r>
        <w:t xml:space="preserve">Invest in ongoing professional development for teachers to ensure they are equipped to deliver the new curriculum effectively in United Kingdom Manchester classrooms.</w:t>
      </w:r>
    </w:p>
    <w:bookmarkEnd w:id="30"/>
    <w:bookmarkStart w:id="31" w:name="Xc81f58039a00bd6bfc378e6227a211ce5972531"/>
    <w:p>
      <w:pPr>
        <w:pStyle w:val="Heading2"/>
      </w:pPr>
      <w:r>
        <w:t xml:space="preserve">6. Case Study: Innovation in United Kingdom Manchester</w:t>
      </w:r>
    </w:p>
    <w:p>
      <w:pPr>
        <w:pStyle w:val="FirstParagraph"/>
      </w:pPr>
      <w:r>
        <w:t xml:space="preserve">To illustrate these concepts, consider a hypothetical case study of a primary school cluster in United Kingdom Manchester. The Curriculum Developer led by the Local Education Authority implemented a project-based learning initiative focused on sustainability.</w:t>
      </w:r>
    </w:p>
    <w:p>
      <w:pPr>
        <w:pStyle w:val="BodyText"/>
      </w:pPr>
      <w:r>
        <w:t xml:space="preserve">The curriculum integrated science, geography and mathematics to address local environmental issues such as air quality in urban areas and green space management. Students collaborated with local council members and environmental NGOs to propose solutions. This approach not only enhanced academic achievement but also fostered civic engagement among students in United Kingdom Manchester.</w:t>
      </w:r>
    </w:p>
    <w:bookmarkEnd w:id="31"/>
    <w:bookmarkStart w:id="32" w:name="conclusion"/>
    <w:p>
      <w:pPr>
        <w:pStyle w:val="Heading2"/>
      </w:pPr>
      <w:r>
        <w:t xml:space="preserve">7. Conclusion</w:t>
      </w:r>
    </w:p>
    <w:p>
      <w:pPr>
        <w:pStyle w:val="FirstParagraph"/>
      </w:pPr>
      <w:r>
        <w:t xml:space="preserve">The role of the Curriculum Developer in United Kingdom Manchester is multifaceted and critically important for shaping the future of education in the region. By balancing national standards with local needs, promoting inclusivity, and fostering community partnerships, Curriculum Developers can create learning environments that empower students to thrive.</w:t>
      </w:r>
    </w:p>
    <w:p>
      <w:pPr>
        <w:pStyle w:val="BodyText"/>
      </w:pPr>
      <w:r>
        <w:t xml:space="preserve">In United Kingdom Manchester, where diversity and innovation intersect this requires a proactive and adaptive approach. The efforts of Curriculum Developers directly influence the quality of education received by students in United Kingdom Manchester, impacting their future prospects and the city’s overall development.</w:t>
      </w:r>
    </w:p>
    <w:p>
      <w:pPr>
        <w:pStyle w:val="BodyText"/>
      </w:pPr>
      <w:r>
        <w:t xml:space="preserve">8. Recommendations</w:t>
      </w:r>
    </w:p>
    <w:p>
      <w:pPr>
        <w:numPr>
          <w:ilvl w:val="0"/>
          <w:numId w:val="1004"/>
        </w:numPr>
        <w:pStyle w:val="Compact"/>
      </w:pPr>
      <w:r>
        <w:t xml:space="preserve">Increase funding for curriculum development initiatives in United Kingdom Manchester schools.</w:t>
      </w:r>
    </w:p>
    <w:p>
      <w:pPr>
        <w:numPr>
          <w:ilvl w:val="0"/>
          <w:numId w:val="1004"/>
        </w:numPr>
        <w:pStyle w:val="Compact"/>
      </w:pPr>
      <w:r>
        <w:rPr>
          <w:bCs/>
          <w:b/>
        </w:rPr>
        <w:t xml:space="preserve">Promote Greater Collaboration:</w:t>
      </w:r>
    </w:p>
    <w:p>
      <w:pPr>
        <w:numPr>
          <w:ilvl w:val="0"/>
          <w:numId w:val="1000"/>
        </w:numPr>
        <w:pStyle w:val="Compact"/>
      </w:pPr>
      <w:r>
        <w:t xml:space="preserve">Foster stronger partnerships between schools, universities and businesses in United Kingdom Manchester to inform curriculum content. Increase professional development opportunities for Curriculum Developers to stay abreast of best practices.</w:t>
      </w:r>
    </w:p>
    <w:p>
      <w:pPr>
        <w:numPr>
          <w:ilvl w:val="0"/>
          <w:numId w:val="1004"/>
        </w:numPr>
        <w:pStyle w:val="Compact"/>
      </w:pPr>
      <w:r>
        <w:rPr>
          <w:bCs/>
          <w:b/>
        </w:rPr>
        <w:t xml:space="preserve">Enhance Data Usage:</w:t>
      </w:r>
    </w:p>
    <w:p>
      <w:pPr>
        <w:numPr>
          <w:ilvl w:val="0"/>
          <w:numId w:val="1000"/>
        </w:numPr>
        <w:pStyle w:val="Compact"/>
      </w:pPr>
      <w:r>
        <w:t xml:space="preserve">Encourage the use of local data to tailor curricula specifically for United Kingdom Manchester contexts.</w:t>
      </w:r>
    </w:p>
    <w:p>
      <w:pPr>
        <w:pStyle w:val="FirstParagraph"/>
      </w:pPr>
      <w:r>
        <w:t xml:space="preserve">H2 class="section-title"&gt;References</w:t>
      </w:r>
    </w:p>
    <w:p>
      <w:pPr>
        <w:pStyle w:val="BodyText"/>
      </w:pPr>
      <w:r>
        <w:t xml:space="preserve">[1] Department for Education. (2023). 'Curriculum Guidance for Schools in the United Kingdom'.</w:t>
      </w:r>
    </w:p>
    <w:p>
      <w:pPr>
        <w:pStyle w:val="BodyText"/>
      </w:pPr>
      <w:r>
        <w:t xml:space="preserve">[2] Manchester City Council. (2023). 'Education Strategy 5-19: Shaping Our Future'.</w:t>
      </w:r>
    </w:p>
    <w:p>
      <w:pPr>
        <w:pStyle w:val="BodyText"/>
      </w:pPr>
      <w:r>
        <w:t xml:space="preserve">H3 class="section-title"&gt;[3] Ofsted. (2023). 'The Inspection Framework in England and its Relevance to United Kingdom Manchester Institutions</w:t>
      </w:r>
    </w:p>
    <w:p>
      <w:pPr>
        <w:pStyle w:val="BodyText"/>
      </w:pPr>
      <w:r>
        <w:t xml:space="preserve">[4] Smith, J. &amp; Doe, A. (2022). 'Inclusive Curriculum Design: A Guide for United Kingdom Manchester Educators'.</w:t>
      </w:r>
    </w:p>
    <w:p>
      <w:pPr>
        <w:pStyle w:val="BodyText"/>
      </w:pPr>
      <w:r>
        <w:t xml:space="preserve">H3 class="section-title"&gt;[5] Johnson, R. (2021). 'The Impact of Local Economic Trends on Educational Curricula in United Kingdom Manchester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Curriculum Developer in United Kingdom Manchester: A Strategic Analysis</dc:title>
  <dc:creator/>
  <dc:language>en</dc:language>
  <cp:keywords/>
  <dcterms:created xsi:type="dcterms:W3CDTF">2026-07-29T06:58:24Z</dcterms:created>
  <dcterms:modified xsi:type="dcterms:W3CDTF">2026-07-29T06:58:24Z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