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9" w:name="X45facf4e447d3fd1d0071d51d9d9b8816ffca8f"/>
    <w:p>
      <w:pPr>
        <w:pStyle w:val="Heading1"/>
      </w:pPr>
      <w:r>
        <w:t xml:space="preserve">The Strategic Role of the Curriculum Developer in United States Los Angeles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Stakeholders and Policy Makers</w:t>
      </w:r>
      <w:r>
        <w:br/>
      </w:r>
      <w:r>
        <w:rPr>
          <w:bCs/>
          <w:b/>
        </w:rPr>
        <w:t xml:space="preserve">From:</w:t>
      </w:r>
      <w:r>
        <w:t xml:space="preserve"> </w:t>
      </w:r>
      <w:r>
        <w:t xml:space="preserve">Research Analysis Team</w:t>
      </w:r>
    </w:p>
    <w:bookmarkStart w:id="20" w:name="abstract"/>
    <w:p>
      <w:pPr>
        <w:pStyle w:val="Heading2"/>
      </w:pPr>
      <w:r>
        <w:t xml:space="preserve">Abstract</w:t>
      </w:r>
    </w:p>
    <w:p>
      <w:pPr>
        <w:pStyle w:val="FirstParagraph"/>
      </w:pPr>
      <w:r>
        <w:t xml:space="preserve">The landscape of education in the United States is undergoing a profound transformation, driven by technological advancements, demographic shifts, and evolving pedagogical standards. In this complex environment, the Curriculum Developer has emerged as a pivotal figure responsible for bridging the gap between educational theory and classroom practice. This paper explores the specific role of the Curriculum Developer within United States Los Angeles, examining how local unique challenges—such as diverse student populations and rigorous state mandates—shape curriculum design. By analyzing current trends in instructional design, digital integration, and equitable access, this document highlights why specialized curriculum development is critical for maintaining educational excellence in one of America’s most dynamic metropolitan areas.</w:t>
      </w:r>
    </w:p>
    <w:bookmarkEnd w:id="20"/>
    <w:bookmarkStart w:id="21" w:name="introduction"/>
    <w:p>
      <w:pPr>
        <w:pStyle w:val="Heading2"/>
      </w:pPr>
      <w:r>
        <w:t xml:space="preserve">Introduction</w:t>
      </w:r>
    </w:p>
    <w:p>
      <w:pPr>
        <w:pStyle w:val="FirstParagraph"/>
      </w:pPr>
      <w:r>
        <w:t xml:space="preserve">In the vast educational ecosystem of the United States Los Angeles stands as a beacon of diversity and innovation. The Los Angeles Unified School District (LAUSD) is the second-largest school district in the nation, serving hundreds of thousands of students with vastly different linguistic, cultural, and socioeconomic backgrounds. In such a multifaceted environment, static curricula are insufficient. This is where the Curriculum Developer plays an indispensable role.</w:t>
      </w:r>
    </w:p>
    <w:p>
      <w:pPr>
        <w:pStyle w:val="BodyText"/>
      </w:pPr>
      <w:r>
        <w:t xml:space="preserve">A Curriculum Developer is not merely a writer of textbooks or a compiler of standards; they are architects of learning experiences. They analyze data, interpret state and federal mandates, and design instructional materials that are both rigorous and accessible. In United States Los Angeles, the stakes are particularly high due to the scale and diversity of the district. The work done by Curriculum Developers directly influences how millions of dollars in educational funding translate into student outcomes. This paper argues that effective curriculum development in this region requires a delicate balance between adherence to California’s stringent academic standards and the flexibility needed to address local community needs.</w:t>
      </w:r>
    </w:p>
    <w:bookmarkEnd w:id="21"/>
    <w:bookmarkStart w:id="22" w:name="X7a29e77ab7015cd07a5f20efb2bbed23635db1c"/>
    <w:p>
      <w:pPr>
        <w:pStyle w:val="Heading2"/>
      </w:pPr>
      <w:r>
        <w:t xml:space="preserve">The Context of United States Los Angeles Education</w:t>
      </w:r>
    </w:p>
    <w:p>
      <w:pPr>
        <w:pStyle w:val="FirstParagraph"/>
      </w:pPr>
      <w:r>
        <w:t xml:space="preserve">To understand the necessity of specialized Curriculum Developers, one must first appreciate the unique context of United States Los Angeles. The region is characterized by its extreme socioeconomic disparity. While some neighborhoods boast state-of-the-art facilities and high college acceptance rates, others face significant challenges related to resource allocation and systemic inequity. Furthermore, Los Angeles is a hub for bilingual education, with a significant portion of students identified as English Learners (ELs).</w:t>
      </w:r>
    </w:p>
    <w:p>
      <w:pPr>
        <w:pStyle w:val="BodyText"/>
      </w:pPr>
      <w:r>
        <w:t xml:space="preserve">Curriculum Developers working in this environment must navigate the California Common Core State Standards (CCSS) and the Next Generation Science Standards (NGSS). However, they cannot simply copy-paste generic materials. They must adapt content to be culturally responsive. For instance, a history curriculum for United States Los Angeles students should not only cover national events but also contextualize them within the Latino and Asian American experiences that define the local demographic reality. This localization is a key responsibility of modern Curriculum Developers.</w:t>
      </w:r>
    </w:p>
    <w:bookmarkEnd w:id="22"/>
    <w:bookmarkStart w:id="23" w:name="X181e3b6ee3f440097539cdca29774ee1e6a311d"/>
    <w:p>
      <w:pPr>
        <w:pStyle w:val="Heading2"/>
      </w:pPr>
      <w:r>
        <w:t xml:space="preserve">Pedagogical Shifts and Digital Integration</w:t>
      </w:r>
    </w:p>
    <w:p>
      <w:pPr>
        <w:pStyle w:val="FirstParagraph"/>
      </w:pPr>
      <w:r>
        <w:t xml:space="preserve">The post-pandemic era has accelerated the integration of technology in education, a shift that has been particularly pronounced in United States Los Angeles. Curriculum Developers are now tasked with designing "hybrid" learning models that blend traditional face-to-face instruction with digital resources. This requires a deep understanding of instructional design principles, such as Universal Design for Learning (UDL), which ensures that curricula are accessible to students with disabilities and those who learn in different ways.</w:t>
      </w:r>
    </w:p>
    <w:p>
      <w:pPr>
        <w:pStyle w:val="BodyText"/>
      </w:pPr>
      <w:r>
        <w:t xml:space="preserve">In United States Los Angeles, where access to high-speed internet varies widely, Curriculum Developers must create flexible materials that can function offline or on low-bandwidth devices. This involves selecting open educational resources (OER) and developing modular lesson plans that can be adjusted based on the technological infrastructure available in a specific school. The developer’s role has thus expanded from content creation to include technical curation and digital equity planning.</w:t>
      </w:r>
    </w:p>
    <w:bookmarkEnd w:id="23"/>
    <w:bookmarkStart w:id="24" w:name="the-role-of-data-driven-decision-making"/>
    <w:p>
      <w:pPr>
        <w:pStyle w:val="Heading2"/>
      </w:pPr>
      <w:r>
        <w:t xml:space="preserve">The Role of Data-Driven Decision Making</w:t>
      </w:r>
    </w:p>
    <w:p>
      <w:pPr>
        <w:pStyle w:val="FirstParagraph"/>
      </w:pPr>
      <w:r>
        <w:t xml:space="preserve">Modern curriculum development is inherently data-driven. In United States Los Angeles, Curriculum Developers utilize assessment data from state tests, local benchmarks, and formative classroom assessments to refine instructional materials. This iterative process ensures that the curriculum remains relevant and effective.</w:t>
      </w:r>
    </w:p>
    <w:p>
      <w:pPr>
        <w:pStyle w:val="BodyText"/>
      </w:pPr>
      <w:r>
        <w:t xml:space="preserve">For example, if standardized testing data reveals a gap in student performance in algebraic reasoning across multiple schools in United States Los Angeles, Curriculum Developers must investigate why. They may discover that the current materials lack sufficient scaffolding for novice learners. Consequently, they will revise the scope and sequence of the mathematics curriculum to include more foundational review and real-world application problems. This cycle of analysis, design, implementation, and evaluation is central to the professional practice of a Curriculum Developer.</w:t>
      </w:r>
    </w:p>
    <w:bookmarkEnd w:id="24"/>
    <w:bookmarkStart w:id="25" w:name="X5911a90977997b3ff39489938b8ec4a2bf5747a"/>
    <w:p>
      <w:pPr>
        <w:pStyle w:val="Heading2"/>
      </w:pPr>
      <w:r>
        <w:t xml:space="preserve">Challenges in Collaboration and Implementation</w:t>
      </w:r>
    </w:p>
    <w:p>
      <w:pPr>
        <w:pStyle w:val="FirstParagraph"/>
      </w:pPr>
      <w:r>
        <w:t xml:space="preserve">Despite their strategic importance, Curriculum Developers often face significant challenges in United States Los Angeles. One major hurdle is stakeholder engagement. Teachers are the end-users of the curriculum, and if they feel that developed materials do not align with their classroom realities or lack practical utility, adoption rates will suffer. Therefore, effective Curriculum Developers must act as collaborators rather than dictators.</w:t>
      </w:r>
    </w:p>
    <w:p>
      <w:pPr>
        <w:pStyle w:val="BodyText"/>
      </w:pPr>
      <w:r>
        <w:t xml:space="preserve">In United States Los Angeles, this requires extensive professional development sessions where developers explain the rationale behind new units and provide training on how to use them effectively. Another challenge is the rapid pace of change in educational policy and technology. Curriculum Developers must stay abreast of federal changes such as those related to Title I funding or new literacy initiatives mandated by the state. This constant need for upskilling makes continuous professional development a necessity for anyone in this role.</w:t>
      </w:r>
    </w:p>
    <w:bookmarkEnd w:id="25"/>
    <w:bookmarkStart w:id="26" w:name="future-directions-and-recommendations"/>
    <w:p>
      <w:pPr>
        <w:pStyle w:val="Heading2"/>
      </w:pPr>
      <w:r>
        <w:t xml:space="preserve">Future Directions and Recommendations</w:t>
      </w:r>
    </w:p>
    <w:p>
      <w:pPr>
        <w:pStyle w:val="FirstParagraph"/>
      </w:pPr>
      <w:r>
        <w:t xml:space="preserve">Looking ahead, the role of the Curriculum Developer in United States Los Angeles will likely expand to include a greater focus on social-emotional learning (SEL) and career technical education (CTE). Given the competitive job market in Southern California, there is a growing demand for curricula that prepare students for high-growth industries such as technology, entertainment, and healthcare.</w:t>
      </w:r>
    </w:p>
    <w:p>
      <w:pPr>
        <w:pStyle w:val="BodyText"/>
      </w:pPr>
      <w:r>
        <w:t xml:space="preserve">Furthermore, as artificial intelligence begins to permeate educational tools, Curriculum Developers must be prepared to integrate AI literacy into standard subjects. This includes teaching students how to critically evaluate digital information and use AI tools ethically. For United States Los Angeles schools to remain at the forefront of innovation, they must invest in robust teams of Curriculum Developers who possess not only subject matter expertise but also skills in data analytics, instructional technology, and cultural competency.</w:t>
      </w:r>
    </w:p>
    <w:bookmarkEnd w:id="26"/>
    <w:bookmarkStart w:id="27" w:name="conclusion"/>
    <w:p>
      <w:pPr>
        <w:pStyle w:val="Heading2"/>
      </w:pPr>
      <w:r>
        <w:t xml:space="preserve">Conclusion</w:t>
      </w:r>
    </w:p>
    <w:p>
      <w:pPr>
        <w:pStyle w:val="FirstParagraph"/>
      </w:pPr>
      <w:r>
        <w:t xml:space="preserve">In conclusion, the Curriculum Developer is a cornerstone of educational quality in United States Los Angeles. Their work ensures that the diverse student body of this major American city receives an education that is both rigorous and relevant. By navigating complex state standards, leveraging technology, and prioritizing equity, these professionals shape the future of millions of learners. As challenges evolve from digital divides to workforce preparation needs, the strategic importance of skilled Curriculum Developers will only continue to grow. It is imperative that educational leaders in United States Los Angeles recognize this role not as an administrative afterthought, but as a critical investment in the intellectual and social capital of the community.</w:t>
      </w:r>
    </w:p>
    <w:bookmarkEnd w:id="27"/>
    <w:bookmarkStart w:id="28" w:name="references"/>
    <w:p>
      <w:pPr>
        <w:pStyle w:val="Heading2"/>
      </w:pPr>
      <w:r>
        <w:t xml:space="preserve">References</w:t>
      </w:r>
    </w:p>
    <w:p>
      <w:pPr>
        <w:numPr>
          <w:ilvl w:val="0"/>
          <w:numId w:val="1001"/>
        </w:numPr>
        <w:pStyle w:val="Compact"/>
      </w:pPr>
      <w:r>
        <w:t xml:space="preserve">California Department of Education. (2023). *California Common Core State Standards: Mathematics and English Language Arts/Literacy*.</w:t>
      </w:r>
    </w:p>
    <w:p>
      <w:pPr>
        <w:numPr>
          <w:ilvl w:val="0"/>
          <w:numId w:val="1001"/>
        </w:numPr>
        <w:pStyle w:val="Compact"/>
      </w:pPr>
      <w:r>
        <w:t xml:space="preserve">Institute of Education Sciences. (n.d.). *What Works Clearinghouse: Curriculum Effectiveness Studies*.</w:t>
      </w:r>
    </w:p>
    <w:p>
      <w:pPr>
        <w:numPr>
          <w:ilvl w:val="0"/>
          <w:numId w:val="1001"/>
        </w:numPr>
        <w:pStyle w:val="Compact"/>
      </w:pPr>
      <w:r>
        <w:t xml:space="preserve">Laboratory for Student Success. (2022). *Strategic Planning for LAUSD: Equity and Excellence in the 21st Century*.</w:t>
      </w:r>
    </w:p>
    <w:p>
      <w:pPr>
        <w:numPr>
          <w:ilvl w:val="0"/>
          <w:numId w:val="1001"/>
        </w:numPr>
        <w:pStyle w:val="Compact"/>
      </w:pPr>
      <w:r>
        <w:t xml:space="preserve">National Curriculum Specialists Association. (2021). *Best Practices in Instructional Design and Implementation*.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United States Los Angeles</dc:title>
  <dc:creator/>
  <dc:language>en</dc:language>
  <cp:keywords/>
  <dcterms:created xsi:type="dcterms:W3CDTF">2026-07-29T16:19:24Z</dcterms:created>
  <dcterms:modified xsi:type="dcterms:W3CDTF">2026-07-29T16:19:24Z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