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Australia</w:t>
      </w:r>
      <w:r>
        <w:t xml:space="preserve"> </w:t>
      </w:r>
      <w:r>
        <w:t xml:space="preserve">Brisbane:</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9" w:name="Xadc40f9aaff7777776307769af7241b4abcfd31"/>
    <w:p>
      <w:pPr>
        <w:pStyle w:val="Heading1"/>
      </w:pPr>
      <w:r>
        <w:t xml:space="preserve">The Role and Evolution of the Customs Officer in Australia Brisbane</w:t>
      </w:r>
    </w:p>
    <w:p>
      <w:pPr>
        <w:pStyle w:val="FirstParagraph"/>
      </w:pPr>
      <w:r>
        <w:rPr>
          <w:u w:val="single"/>
          <w:bCs/>
          <w:b/>
        </w:rPr>
        <w:t xml:space="preserve">Preface:</w:t>
      </w:r>
      <w:r>
        <w:br/>
      </w:r>
      <w:r>
        <w:t xml:space="preserve">This document serves as a detailed research paper analyzing the operational frameworks, legal mandates, and strategic importance of customs officers within the specific jurisdiction of Brisbane, Australia. It examines how these officers safeguard national security while facilitating international trade in one of Australia’s most critical economic hubs.</w:t>
      </w:r>
    </w:p>
    <w:bookmarkStart w:id="20" w:name="introduction"/>
    <w:p>
      <w:pPr>
        <w:pStyle w:val="Heading2"/>
      </w:pPr>
      <w:r>
        <w:t xml:space="preserve">1. Introduction</w:t>
      </w:r>
    </w:p>
    <w:p>
      <w:pPr>
        <w:pStyle w:val="FirstParagraph"/>
      </w:pPr>
      <w:r>
        <w:t xml:space="preserve">In an era characterized by globalized supply chains and increased international travel, the role of border protection agencies has become increasingly complex and pivotal. For a nation like Australia, which is geographically isolated yet deeply integrated into the global economy through maritime trade routes, rigorous border control is not merely a bureaucratic necessity but a fundamental component of national security and economic stability. Within this vast framework,</w:t>
      </w:r>
      <w:r>
        <w:t xml:space="preserve"> </w:t>
      </w:r>
      <w:r>
        <w:rPr>
          <w:bCs/>
          <w:b/>
        </w:rPr>
        <w:t xml:space="preserve">Customs Officer</w:t>
      </w:r>
      <w:r>
        <w:t xml:space="preserve">s serve as the frontline defenders of sovereign territory. This research paper specifically focuses on Brisbane, Queensland’s capital city and one of Australia’s most significant ports and aviation hubs. The intersection of high-volume trade throughput in</w:t>
      </w:r>
      <w:r>
        <w:t xml:space="preserve"> </w:t>
      </w:r>
      <w:r>
        <w:rPr>
          <w:bCs/>
          <w:b/>
        </w:rPr>
        <w:t xml:space="preserve">Australia Brisbane</w:t>
      </w:r>
      <w:r>
        <w:t xml:space="preserve"> </w:t>
      </w:r>
      <w:r>
        <w:t xml:space="preserve">creates a unique operational environment that demands specialized skills, advanced technological integration, and strict adherence to federal legislation. By examining the duties, challenges, and future trajectory of customs officers in this specific region, we gain insight into the broader mechanisms that keep Australia’s borders secure and its economy thriving.</w:t>
      </w:r>
    </w:p>
    <w:bookmarkEnd w:id="20"/>
    <w:bookmarkStart w:id="21" w:name="X3993d8cb84c1470e7026de8a35f615fa0228598"/>
    <w:p>
      <w:pPr>
        <w:pStyle w:val="Heading2"/>
      </w:pPr>
      <w:r>
        <w:t xml:space="preserve">2. Legal Framework and Jurisdictional Context</w:t>
      </w:r>
    </w:p>
    <w:p>
      <w:pPr>
        <w:pStyle w:val="FirstParagraph"/>
      </w:pPr>
      <w:r>
        <w:t xml:space="preserve">The authority of a</w:t>
      </w:r>
      <w:r>
        <w:t xml:space="preserve"> </w:t>
      </w:r>
      <w:r>
        <w:rPr>
          <w:bCs/>
          <w:b/>
        </w:rPr>
        <w:t xml:space="preserve">Customs Officer</w:t>
      </w:r>
      <w:r>
        <w:t xml:space="preserve"> </w:t>
      </w:r>
      <w:r>
        <w:t xml:space="preserve">in Australia is derived primarily from the Customs Act 1901 (Cth). This legislation provides the legal basis for the collection of duties and taxes, the enforcement of prohibitions and restrictions on imports and exports, and the investigation of customs-related offenses. In Brisbane, these federal laws are applied with precision due to the city’s status as a major gateway to Asia-Pacific markets.</w:t>
      </w:r>
    </w:p>
    <w:p>
      <w:pPr>
        <w:pStyle w:val="BodyText"/>
      </w:pPr>
      <w:r>
        <w:t xml:space="preserve">The jurisdiction in</w:t>
      </w:r>
      <w:r>
        <w:t xml:space="preserve"> </w:t>
      </w:r>
      <w:r>
        <w:rPr>
          <w:bCs/>
          <w:b/>
        </w:rPr>
        <w:t xml:space="preserve">Australia Brisbane</w:t>
      </w:r>
      <w:r>
        <w:t xml:space="preserve"> </w:t>
      </w:r>
      <w:r>
        <w:t xml:space="preserve">is particularly significant because it encompasses both the Port of Brisbane and Brisbane Airport. The Port of Queensland operates as a critical node for bulk commodities, containerized goods, and livestock exports. Consequently, customs officers in this region must possess a nuanced understanding of both commercial law and biosecurity regulations. Unlike smaller regional ports where procedures may be streamlined for lower volumes, the sheer volume of cargo passing through Brisbane requires</w:t>
      </w:r>
      <w:r>
        <w:t xml:space="preserve"> </w:t>
      </w:r>
      <w:r>
        <w:rPr>
          <w:bCs/>
          <w:b/>
        </w:rPr>
        <w:t xml:space="preserve">Customs Officer</w:t>
      </w:r>
      <w:r>
        <w:t xml:space="preserve">s to engage in sophisticated risk assessment protocols. They are tasked with ensuring that while legitimate trade flows freely, illicit goods such as narcotics, weapons, and stolen intellectual property do not enter or leave the country.</w:t>
      </w:r>
    </w:p>
    <w:bookmarkEnd w:id="21"/>
    <w:bookmarkStart w:id="25" w:name="X225d137811d39a617695b923b386dd189d59dcf"/>
    <w:p>
      <w:pPr>
        <w:pStyle w:val="Heading2"/>
      </w:pPr>
      <w:r>
        <w:t xml:space="preserve">3. Operational Duties of Customs Officers in Brisbane</w:t>
      </w:r>
    </w:p>
    <w:p>
      <w:pPr>
        <w:pStyle w:val="FirstParagraph"/>
      </w:pPr>
      <w:r>
        <w:t xml:space="preserve">The daily responsibilities of a</w:t>
      </w:r>
      <w:r>
        <w:t xml:space="preserve"> </w:t>
      </w:r>
      <w:r>
        <w:rPr>
          <w:bCs/>
          <w:b/>
        </w:rPr>
        <w:t xml:space="preserve">Customs Officer</w:t>
      </w:r>
      <w:r>
        <w:t xml:space="preserve"> </w:t>
      </w:r>
      <w:r>
        <w:t xml:space="preserve">stationed in Brisbane are multifaceted. Primarily, they are involved in the clearance of goods. This process involves verifying declarations made by importers and exporters against the physical cargo. In a city like</w:t>
      </w:r>
      <w:r>
        <w:t xml:space="preserve"> </w:t>
      </w:r>
      <w:r>
        <w:rPr>
          <w:bCs/>
          <w:b/>
        </w:rPr>
        <w:t xml:space="preserve">Australia Brisbane</w:t>
      </w:r>
      <w:r>
        <w:t xml:space="preserve">, where perishable goods and high-value electronics move rapidly, speed combined with accuracy is paramount.</w:t>
      </w:r>
    </w:p>
    <w:bookmarkStart w:id="22" w:name="trade-compliance-and-risk-assessment"/>
    <w:p>
      <w:pPr>
        <w:pStyle w:val="Heading3"/>
      </w:pPr>
      <w:r>
        <w:t xml:space="preserve">3.1 Trade Compliance and Risk Assessment</w:t>
      </w:r>
    </w:p>
    <w:p>
      <w:pPr>
        <w:pStyle w:val="FirstParagraph"/>
      </w:pPr>
      <w:r>
        <w:t xml:space="preserve">Risk management is at the core of modern customs operations. Officers utilize advanced data analytics to identify shipments that pose a potential risk before they even arrive at the port or airport in Brisbane. This involves analyzing historical data, sender-receiver relationships, and commodity codes. For instance, an officer might flag a shipment of machinery parts originating from a high-risk jurisdiction for enhanced scrutiny to prevent duty evasion or smuggling. The ability to interpret complex international trade agreements is essential for</w:t>
      </w:r>
      <w:r>
        <w:t xml:space="preserve"> </w:t>
      </w:r>
      <w:r>
        <w:rPr>
          <w:bCs/>
          <w:b/>
        </w:rPr>
        <w:t xml:space="preserve">Customs Officer</w:t>
      </w:r>
      <w:r>
        <w:t xml:space="preserve">s in Brisbane, as they must ensure that free trade agreements (such as the Australia-China Free Trade Agreement) are applied correctly to grant appropriate tariff concessions while preventing abuse.</w:t>
      </w:r>
    </w:p>
    <w:bookmarkEnd w:id="22"/>
    <w:bookmarkStart w:id="23" w:name="biosecurity-collaboration"/>
    <w:p>
      <w:pPr>
        <w:pStyle w:val="Heading3"/>
      </w:pPr>
      <w:r>
        <w:t xml:space="preserve">3.2 Biosecurity Collaboration</w:t>
      </w:r>
    </w:p>
    <w:p>
      <w:pPr>
        <w:pStyle w:val="FirstParagraph"/>
      </w:pPr>
      <w:r>
        <w:t xml:space="preserve">In</w:t>
      </w:r>
      <w:r>
        <w:t xml:space="preserve"> </w:t>
      </w:r>
      <w:r>
        <w:rPr>
          <w:bCs/>
          <w:b/>
        </w:rPr>
        <w:t xml:space="preserve">Australia Brisbane</w:t>
      </w:r>
      <w:r>
        <w:t xml:space="preserve">, customs officers work in close conjunction with biosecurity officials. Given Australia’s unique ecosystem, the introduction of exotic pests and diseases is a severe threat to agriculture and the environment. While biosecurity officers primarily handle biological inspections, customs officers play a crucial supporting role by verifying documentation related to agricultural imports and ensuring that quarantine conditions are met before goods are released into the domestic market.</w:t>
      </w:r>
    </w:p>
    <w:bookmarkEnd w:id="23"/>
    <w:bookmarkStart w:id="24" w:name="passenger-processing"/>
    <w:p>
      <w:pPr>
        <w:pStyle w:val="Heading3"/>
      </w:pPr>
      <w:r>
        <w:t xml:space="preserve">3.3 Passenger Processing</w:t>
      </w:r>
    </w:p>
    <w:p>
      <w:pPr>
        <w:pStyle w:val="FirstParagraph"/>
      </w:pPr>
      <w:r>
        <w:t xml:space="preserve">Beyond cargo, Brisbane Airport is a major international passenger terminal. Here, customs officers engage in traveler declaration checks. They assess whether passengers have brought in dutiable goods, prohibited items (such as firearms or certain plant materials), or large amounts of cash that need to be declared for anti-money laundering purposes. The interpersonal skills required are just as important as technical knowledge, as officers must interact with thousands of travelers daily, often under time pressure.</w:t>
      </w:r>
    </w:p>
    <w:bookmarkEnd w:id="24"/>
    <w:bookmarkEnd w:id="25"/>
    <w:bookmarkStart w:id="26" w:name="X69bc2057c0c12fd8e616460eb9cc6fb11864b8c"/>
    <w:p>
      <w:pPr>
        <w:pStyle w:val="Heading2"/>
      </w:pPr>
      <w:r>
        <w:t xml:space="preserve">4. Technological Integration and Modernization</w:t>
      </w:r>
    </w:p>
    <w:p>
      <w:pPr>
        <w:pStyle w:val="FirstParagraph"/>
      </w:pPr>
      <w:r>
        <w:t xml:space="preserve">The evolution of the customs sector in</w:t>
      </w:r>
      <w:r>
        <w:t xml:space="preserve"> </w:t>
      </w:r>
      <w:r>
        <w:rPr>
          <w:bCs/>
          <w:b/>
        </w:rPr>
        <w:t xml:space="preserve">Australia Brisbane</w:t>
      </w:r>
      <w:r>
        <w:t xml:space="preserve"> </w:t>
      </w:r>
      <w:r>
        <w:t xml:space="preserve">has been driven by technological innovation. The traditional role of the physical inspection is being supplemented, and in some cases replaced, by non-intrusive inspection (NII) technologies. Large container scanning machines at the Port of Brisbane allow officers to view images of cargo without opening containers, significantly speeding up throughput while maintaining security.</w:t>
      </w:r>
    </w:p>
    <w:p>
      <w:pPr>
        <w:pStyle w:val="BodyText"/>
      </w:pPr>
      <w:r>
        <w:t xml:space="preserve">Furthermore, digital customs platforms have transformed how</w:t>
      </w:r>
      <w:r>
        <w:t xml:space="preserve"> </w:t>
      </w:r>
      <w:r>
        <w:rPr>
          <w:bCs/>
          <w:b/>
        </w:rPr>
        <w:t xml:space="preserve">Customs Officer</w:t>
      </w:r>
      <w:r>
        <w:t xml:space="preserve">s interact with industry stakeholders. The implementation of automated clearance systems allows for pre-arrival lodgment and real-time risk profiling. This shift requires officers to transition from being primarily physical inspectors to data analysts and investigators. They must be proficient in using software that tracks supply chain integrity, monitors financial transactions linked to trade finance, and identifies anomalies in shipping patterns.</w:t>
      </w:r>
    </w:p>
    <w:bookmarkEnd w:id="26"/>
    <w:bookmarkStart w:id="27" w:name="challenges-faced-by-customs-officers"/>
    <w:p>
      <w:pPr>
        <w:pStyle w:val="Heading2"/>
      </w:pPr>
      <w:r>
        <w:t xml:space="preserve">5. Challenges Faced by Customs Officers</w:t>
      </w:r>
    </w:p>
    <w:p>
      <w:pPr>
        <w:pStyle w:val="FirstParagraph"/>
      </w:pPr>
      <w:r>
        <w:t xml:space="preserve">The role of a customs officer is not without its challenges. One of the primary issues is the evolving nature of smuggling techniques. As inspection methods improve, illicit actors adapt by using more sophisticated concealment methods or exploiting legal loopholes in cross-border e-commerce. In</w:t>
      </w:r>
      <w:r>
        <w:t xml:space="preserve"> </w:t>
      </w:r>
      <w:r>
        <w:rPr>
          <w:bCs/>
          <w:b/>
        </w:rPr>
        <w:t xml:space="preserve">Australia Brisbane</w:t>
      </w:r>
      <w:r>
        <w:t xml:space="preserve">, the rise of small-parcel international shipping has created a "tsunami" of low-value goods that are difficult to monitor individually.</w:t>
      </w:r>
    </w:p>
    <w:p>
      <w:pPr>
        <w:pStyle w:val="BodyText"/>
      </w:pPr>
      <w:r>
        <w:t xml:space="preserve">Additionally, resource constraints and high workloads can lead to operational fatigue. The demand for efficiency in global supply chains means that delays at borders are costly for businesses. Therefore, customs officers face the dual pressure of maintaining rigorous security standards while minimizing disruption to trade. This balance is delicate; any lapse in vigilance can have serious economic or security consequences.</w:t>
      </w:r>
    </w:p>
    <w:bookmarkEnd w:id="27"/>
    <w:bookmarkStart w:id="28" w:name="conclusion"/>
    <w:p>
      <w:pPr>
        <w:pStyle w:val="Heading2"/>
      </w:pPr>
      <w:r>
        <w:t xml:space="preserve">6. Conclusion</w:t>
      </w:r>
    </w:p>
    <w:p>
      <w:pPr>
        <w:pStyle w:val="FirstParagraph"/>
      </w:pPr>
      <w:r>
        <w:t xml:space="preserve">In conclusion, the position of a</w:t>
      </w:r>
      <w:r>
        <w:t xml:space="preserve"> </w:t>
      </w:r>
      <w:r>
        <w:rPr>
          <w:bCs/>
          <w:b/>
        </w:rPr>
        <w:t xml:space="preserve">Customs Officer</w:t>
      </w:r>
      <w:r>
        <w:t xml:space="preserve"> </w:t>
      </w:r>
      <w:r>
        <w:t xml:space="preserve">in Australia Brisbane is far more than a routine administrative job. It is a critical profession that sits at the intersection of law enforcement, international trade regulation, and national security. The specific context of Brisbane—with its heavy reliance on maritime exports and international tourism—adds layers of complexity to these duties. From enforcing the Customs Act 1901 to leveraging advanced scanning technologies and collaborating with biosecurity teams, these officers ensure that</w:t>
      </w:r>
      <w:r>
        <w:t xml:space="preserve"> </w:t>
      </w:r>
      <w:r>
        <w:rPr>
          <w:bCs/>
          <w:b/>
        </w:rPr>
        <w:t xml:space="preserve">Australia Brisbane</w:t>
      </w:r>
      <w:r>
        <w:t xml:space="preserve"> </w:t>
      </w:r>
      <w:r>
        <w:t xml:space="preserve">remains a safe and open gateway to the world. As global trade continues to evolve with digitalization and changing geopolitical landscapes, the role of the customs officer will undoubtedly continue to expand in scope and importance. Their ability to adapt, utilize technology, and uphold legal standards will remain vital for protecting Australia’s borders while facilitating its economic prosperity.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Customs Officer in Australia Brisbane: A Comprehensive Research Analysis</dc:title>
  <dc:creator/>
  <dc:language>en</dc:language>
  <cp:keywords/>
  <dcterms:created xsi:type="dcterms:W3CDTF">2026-07-29T18:21:29Z</dcterms:created>
  <dcterms:modified xsi:type="dcterms:W3CDTF">2026-07-29T18:21:29Z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