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Globalization</w:t>
      </w:r>
      <w:r>
        <w:t xml:space="preserve"> </w:t>
      </w:r>
      <w:r>
        <w:t xml:space="preserve">and</w:t>
      </w:r>
      <w:r>
        <w:t xml:space="preserve"> </w:t>
      </w:r>
      <w:r>
        <w:t xml:space="preserve">Security</w:t>
      </w:r>
    </w:p>
    <w:bookmarkStart w:id="32" w:name="X63f3527d3eb925040fd7bc4979e3a9f14fbdee8"/>
    <w:p>
      <w:pPr>
        <w:pStyle w:val="Heading1"/>
      </w:pPr>
      <w:r>
        <w:t xml:space="preserve">The Strategic Role of the Customs Officer in Brazil São Paulo: Navigating Globalization and Security</w:t>
      </w:r>
    </w:p>
    <w:p>
      <w:pPr>
        <w:pStyle w:val="FirstParagraph"/>
      </w:pPr>
    </w:p>
    <w:p>
      <w:pPr>
        <w:pStyle w:val="BodyText"/>
      </w:pPr>
      <w:r>
        <w:rPr>
          <w:bCs/>
          <w:b/>
        </w:rPr>
        <w:t xml:space="preserve">Abstract</w:t>
      </w:r>
    </w:p>
    <w:p>
      <w:pPr>
        <w:pStyle w:val="BodyText"/>
      </w:pPr>
      <w:r>
        <w:t xml:space="preserve">This research paper examines the multifaceted role of the Customs Officer within the unique economic and geographic context of Brazil São Paulo. As home to one of the largest industrial bases in Latin America and a critical hub for international trade, São Paulo demands a highly specialized customs workforce. This document analyzes how Customs Officers facilitate legal trade, enforce security protocols, combat illicit activities such as money laundering and drug trafficking, and adapt to technological advancements. The findings suggest that while challenges regarding bureaucracy remain, the evolution of the Customs Officer in Brazil São Paulo is pivotal for maintaining national sovereignty and economic competitiveness.</w:t>
      </w:r>
    </w:p>
    <w:bookmarkStart w:id="20" w:name="introduction"/>
    <w:p>
      <w:pPr>
        <w:pStyle w:val="Heading2"/>
      </w:pPr>
      <w:r>
        <w:t xml:space="preserve">1. Introduction</w:t>
      </w:r>
    </w:p>
    <w:p>
      <w:pPr>
        <w:pStyle w:val="FirstParagraph"/>
      </w:pPr>
      <w:r>
        <w:t xml:space="preserve">In the landscape of global international trade, border control agencies serve as the gatekeepers of national security and economic prosperity. Among these, the position of the Customs Officer stands out as a critical functionary responsible for implementing federal laws at ports, airports, and land borders. In Brazil São Paulo this role assumes particular significance due to the region's status as an industrial powerhouse and a primary entry point for goods into South America.</w:t>
      </w:r>
    </w:p>
    <w:p>
      <w:pPr>
        <w:pStyle w:val="BodyText"/>
      </w:pPr>
      <w:r>
        <w:t xml:space="preserve">São Paulo state accounts for approximately one-third of Brazil's Gross Domestic Product (GDP). Consequently, the volume of cargo moving through its airports, seaports like Santos and Itajaí (serving São Paulo logistics), and land borders is immense. The Customs Officer in Brazil São Paulo is not merely an inspector; they are a key economic agent who balances the facilitation of legitimate commerce with the rigorous enforcement of regulatory frameworks. This paper explores the operational dynamics, challenges, and future prospects for these professionals in one of the world's most complex trade environments.</w:t>
      </w:r>
    </w:p>
    <w:bookmarkEnd w:id="20"/>
    <w:bookmarkStart w:id="22" w:name="Xd5ca5d8bb2b2aaa1191070b46645aa76495fbee"/>
    <w:p>
      <w:pPr>
        <w:pStyle w:val="Heading2"/>
      </w:pPr>
      <w:r>
        <w:t xml:space="preserve">2. The Economic Context: São Paulo as a Trade Hub</w:t>
      </w:r>
    </w:p>
    <w:p>
      <w:pPr>
        <w:pStyle w:val="FirstParagraph"/>
      </w:pPr>
      <w:r>
        <w:t xml:space="preserve">To understand the responsibilities of a Customs Officer, one must first appreciate the economic gravity of Brazil São Paulo. The state hosts diverse industries ranging from automotive and aviation to agriculture and technology. Major logistics hubs, such as Congonhas Airport for passenger traffic and Guarulhos International Airport for cargo, act as critical nodes connecting Brazil to Europe, Asia, and North America.</w:t>
      </w:r>
    </w:p>
    <w:bookmarkStart w:id="21" w:name="facilitating-legal-trade"/>
    <w:p>
      <w:pPr>
        <w:pStyle w:val="Heading3"/>
      </w:pPr>
      <w:r>
        <w:t xml:space="preserve">2.1 Facilitating Legal Trade</w:t>
      </w:r>
    </w:p>
    <w:p>
      <w:pPr>
        <w:pStyle w:val="FirstParagraph"/>
      </w:pPr>
      <w:r>
        <w:t xml:space="preserve">The primary function of the Customs Officer is to ensure that goods entering or leaving the country comply with tax laws and import/export regulations. In a high-volume environment like São Paulo, efficiency is paramount. Delays at borders can disrupt supply chains for major manufacturing plants in cities like São Paulo City, Campinas, and Guarulhos. Therefore, modern Customs Officers must possess deep knowledge of Incoterms (International Commercial Terms), tariff classifications (NCM codes in Brazil), and valuation methods to expedite the release of compliant goods while ensuring proper tax collection.</w:t>
      </w:r>
    </w:p>
    <w:bookmarkEnd w:id="21"/>
    <w:bookmarkEnd w:id="22"/>
    <w:bookmarkStart w:id="23" w:name="X624ae1cde676b02268e5fdd63110ae352a1a23e"/>
    <w:p>
      <w:pPr>
        <w:pStyle w:val="Heading2"/>
      </w:pPr>
      <w:r>
        <w:t xml:space="preserve">3. Security Challenges and Illicit Activities</w:t>
      </w:r>
    </w:p>
    <w:p>
      <w:pPr>
        <w:pStyle w:val="FirstParagraph"/>
      </w:pPr>
      <w:r>
        <w:t xml:space="preserve">Beyond economic facilitation, the Customs Officer serves as a frontline defender against transnational crime. The geography of Brazil São Paulo presents specific security challenges due to its dense population and extensive infrastructure.</w:t>
      </w:r>
    </w:p>
    <w:p>
      <w:pPr>
        <w:numPr>
          <w:ilvl w:val="0"/>
          <w:numId w:val="1001"/>
        </w:numPr>
        <w:pStyle w:val="Compact"/>
      </w:pPr>
      <w:r>
        <w:rPr>
          <w:bCs/>
          <w:b/>
        </w:rPr>
        <w:t xml:space="preserve">Drug Trafficking:</w:t>
      </w:r>
      <w:r>
        <w:t xml:space="preserve"> </w:t>
      </w:r>
      <w:r>
        <w:t xml:space="preserve">Despite being an industrial hub, the region is often targeted by criminal organizations seeking to export drugs or import precursor chemicals. Customs Officers are trained to detect anomalies in cargo manifests and physical inspections that may indicate illicit shipments hidden within legitimate goods.</w:t>
      </w:r>
    </w:p>
    <w:p>
      <w:pPr>
        <w:numPr>
          <w:ilvl w:val="0"/>
          <w:numId w:val="1001"/>
        </w:numPr>
        <w:pStyle w:val="Compact"/>
      </w:pPr>
      <w:r>
        <w:rPr>
          <w:bCs/>
          <w:b/>
        </w:rPr>
        <w:t xml:space="preserve">Money Laundering:</w:t>
      </w:r>
      <w:r>
        <w:t xml:space="preserve"> </w:t>
      </w:r>
      <w:r>
        <w:t xml:space="preserve">The movement of high-value goods can be used to launder money. By scrutinizing discrepancies between the declared value of goods and their market price, Customs Officers play a vital role in financial intelligence units aimed at tracking illicit funds flowing through Brazil São Paulo.</w:t>
      </w:r>
    </w:p>
    <w:p>
      <w:pPr>
        <w:numPr>
          <w:ilvl w:val="0"/>
          <w:numId w:val="1001"/>
        </w:numPr>
        <w:pStyle w:val="Compact"/>
      </w:pPr>
      <w:r>
        <w:rPr>
          <w:bCs/>
          <w:b/>
        </w:rPr>
        <w:t xml:space="preserve">Theft and Intellectual Property:</w:t>
      </w:r>
      <w:r>
        <w:t xml:space="preserve"> </w:t>
      </w:r>
      <w:r>
        <w:t xml:space="preserve">Pirated electronics, pharmaceuticals, and luxury brands are common contraband. The customs regime in Brazil São Paulo requires officers to protect intellectual property rights by identifying counterfeit goods before they enter the domestic market or leave for international distribution centers.</w:t>
      </w:r>
    </w:p>
    <w:bookmarkEnd w:id="23"/>
    <w:bookmarkStart w:id="26" w:name="X7e82f40b35494fd71cad5ce0bad6d92980ffaca"/>
    <w:p>
      <w:pPr>
        <w:pStyle w:val="Heading2"/>
      </w:pPr>
      <w:r>
        <w:t xml:space="preserve">4. Technological Evolution and Digitalization</w:t>
      </w:r>
    </w:p>
    <w:p>
      <w:pPr>
        <w:pStyle w:val="FirstParagraph"/>
      </w:pPr>
      <w:r>
        <w:t xml:space="preserve">The traditional image of the Customs Officer is one of manual inspection and paper-based documentation. However, in Brazil São Paulo, this is rapidly changing due to government initiatives aimed at modernizing the Federal Revenue Service (Receita Federal do Brasil).</w:t>
      </w:r>
    </w:p>
    <w:bookmarkStart w:id="24" w:name="non-intrusive-inspection"/>
    <w:p>
      <w:pPr>
        <w:pStyle w:val="Heading3"/>
      </w:pPr>
      <w:r>
        <w:t xml:space="preserve">4.1 Non-Intrusive Inspection</w:t>
      </w:r>
    </w:p>
    <w:p>
      <w:pPr>
        <w:pStyle w:val="FirstParagraph"/>
      </w:pPr>
      <w:r>
        <w:t xml:space="preserve">To handle the sheer volume of trade without causing bottlenecks, Customs Officers increasingly rely on non-intrusive inspection technologies, such as X-ray scanners and gamma-ray systems. These tools allow officers to analyze container contents remotely, significantly speeding up processes at major terminals. The ability to interpret digital scans requires specialized training that is now a core component of Customs Officer education.</w:t>
      </w:r>
    </w:p>
    <w:bookmarkEnd w:id="24"/>
    <w:bookmarkStart w:id="25" w:name="data-analytics-and-risk-management"/>
    <w:p>
      <w:pPr>
        <w:pStyle w:val="Heading3"/>
      </w:pPr>
      <w:r>
        <w:t xml:space="preserve">4.2 Data Analytics and Risk Management</w:t>
      </w:r>
    </w:p>
    <w:p>
      <w:pPr>
        <w:pStyle w:val="FirstParagraph"/>
      </w:pPr>
      <w:r>
        <w:t xml:space="preserve">Modern customs operations utilize big data and artificial intelligence to assess risk. Instead of inspecting every single container, algorithms flag high-risk shipments based on historical data, origin countries, and exporter profiles. The Customs Officer in Brazil São Paulo must now be adept at using these digital platforms to prioritize inspections effectively. This shift transforms the role from a purely physical inspection task to a complex analytical one.</w:t>
      </w:r>
    </w:p>
    <w:bookmarkEnd w:id="25"/>
    <w:bookmarkEnd w:id="26"/>
    <w:bookmarkStart w:id="29" w:name="human-resource-challenges"/>
    <w:p>
      <w:pPr>
        <w:pStyle w:val="Heading2"/>
      </w:pPr>
      <w:r>
        <w:t xml:space="preserve">5. Human Resource Challenges</w:t>
      </w:r>
    </w:p>
    <w:p>
      <w:pPr>
        <w:pStyle w:val="FirstParagraph"/>
      </w:pPr>
      <w:r>
        <w:t xml:space="preserve">Despite advancements, the profession faces significant human resource challenges in Brazil São Paulo.</w:t>
      </w:r>
    </w:p>
    <w:bookmarkStart w:id="27" w:name="bureaucracy-and-workload"/>
    <w:p>
      <w:pPr>
        <w:pStyle w:val="Heading3"/>
      </w:pPr>
      <w:r>
        <w:t xml:space="preserve">5.1 Bureaucracy and Workload</w:t>
      </w:r>
    </w:p>
    <w:p>
      <w:pPr>
        <w:pStyle w:val="FirstParagraph"/>
      </w:pPr>
      <w:r>
        <w:t xml:space="preserve">The volume of trade often outstrips the number of available agents. This leads to high workloads and stress among Customs Officers. Furthermore, complex local regulations in Brazil São Paulo can create bottlenecks if not managed efficiently.</w:t>
      </w:r>
    </w:p>
    <w:bookmarkEnd w:id="27"/>
    <w:bookmarkStart w:id="28" w:name="continuous-training"/>
    <w:p>
      <w:pPr>
        <w:pStyle w:val="Heading3"/>
      </w:pPr>
      <w:r>
        <w:t xml:space="preserve">5.2 Continuous Training</w:t>
      </w:r>
    </w:p>
    <w:p>
      <w:pPr>
        <w:pStyle w:val="FirstParagraph"/>
      </w:pPr>
      <w:r>
        <w:t xml:space="preserve">The dynamic nature of international trade requires continuous professional development. New sanctions regimes, evolving technology methods, and changing geopolitical alliances require Customs Officers to stay updated constantly. Institutions in Brazil São Paulo are increasingly focusing on soft skills, such as negotiation and ethical decision-making, alongside technical knowledge.</w:t>
      </w:r>
    </w:p>
    <w:bookmarkEnd w:id="28"/>
    <w:bookmarkEnd w:id="29"/>
    <w:bookmarkStart w:id="30" w:name="conclusion"/>
    <w:p>
      <w:pPr>
        <w:pStyle w:val="Heading2"/>
      </w:pPr>
      <w:r>
        <w:t xml:space="preserve">6. Conclusion</w:t>
      </w:r>
    </w:p>
    <w:p>
      <w:pPr>
        <w:pStyle w:val="FirstParagraph"/>
      </w:pPr>
      <w:r>
        <w:t xml:space="preserve">The role of the Customs Officer in Brazil São Paulo is indispensable to the state's economic stability and national security. As a gatekeeper for one of Latin America's most vital economies, these professionals navigate a complex landscape involving tax collection, trade facilitation, and crime prevention.</w:t>
      </w:r>
    </w:p>
    <w:p>
      <w:pPr>
        <w:pStyle w:val="BodyText"/>
      </w:pPr>
      <w:r>
        <w:t xml:space="preserve">While challenges such as bureaucratic inertia and high volumes persist, the integration of technology and specialized training is transforming the profession. Future research should focus on further digital integration between customs agencies and private logistics companies to create a "single window" system that maximizes efficiency. Ultimately, strengthening the capacity of Customs Officers in Brazil São Paulo will enhance global supply chain resilience while safeguarding national interests.</w:t>
      </w:r>
    </w:p>
    <w:bookmarkEnd w:id="30"/>
    <w:bookmarkStart w:id="31" w:name="references-simulated-for-format"/>
    <w:p>
      <w:pPr>
        <w:pStyle w:val="Heading2"/>
      </w:pPr>
      <w:r>
        <w:t xml:space="preserve">7. References (Simulated for Format)</w:t>
      </w:r>
    </w:p>
    <w:p>
      <w:pPr>
        <w:numPr>
          <w:ilvl w:val="0"/>
          <w:numId w:val="1002"/>
        </w:numPr>
        <w:pStyle w:val="Compact"/>
      </w:pPr>
      <w:r>
        <w:t xml:space="preserve">Brazilian Federal Revenue Service. (2023). *Annual Report on International Trade Statistics*. Brasília: Receita Federal do Brasil.</w:t>
      </w:r>
    </w:p>
    <w:p>
      <w:pPr>
        <w:numPr>
          <w:ilvl w:val="0"/>
          <w:numId w:val="1002"/>
        </w:numPr>
        <w:pStyle w:val="Compact"/>
      </w:pPr>
      <w:r>
        <w:t xml:space="preserve">Government of São Paulo State. (2024). *Strategic Plan for Logistics and Infrastructure in Brazil São Paulo*. São Paulo: Secretaria de Desenvolvimento Econômico.</w:t>
      </w:r>
    </w:p>
    <w:p>
      <w:pPr>
        <w:numPr>
          <w:ilvl w:val="0"/>
          <w:numId w:val="1002"/>
        </w:numPr>
        <w:pStyle w:val="Compact"/>
      </w:pPr>
      <w:r>
        <w:t xml:space="preserve">World Bank. (2023). *Trading Across Borders: A Comparative Analysis of Latin American Economies*.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Brazil São Paulo: Navigating Globalization and Security</dc:title>
  <dc:creator/>
  <dc:language>en</dc:language>
  <cp:keywords/>
  <dcterms:created xsi:type="dcterms:W3CDTF">2026-07-29T20:36:09Z</dcterms:created>
  <dcterms:modified xsi:type="dcterms:W3CDTF">2026-07-29T20:36:09Z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