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Egypt,</w:t>
      </w:r>
      <w:r>
        <w:t xml:space="preserve"> </w:t>
      </w:r>
      <w:r>
        <w:t xml:space="preserve">Cairo</w:t>
      </w:r>
    </w:p>
    <w:bookmarkStart w:id="24" w:name="Xd19eeeeb8c3c030063d0db79417fe0dd68e1262"/>
    <w:p>
      <w:pPr>
        <w:pStyle w:val="Heading1"/>
      </w:pPr>
      <w:r>
        <w:t xml:space="preserve">The Role and Challenges of the Customs Officer in Egypt, Cairo</w:t>
      </w:r>
    </w:p>
    <w:p>
      <w:pPr>
        <w:pStyle w:val="FirstParagraph"/>
      </w:pPr>
      <w:r>
        <w:br/>
      </w:r>
    </w:p>
    <w:p>
      <w:pPr>
        <w:pStyle w:val="BodyText"/>
      </w:pPr>
      <w:r>
        <w:rPr>
          <w:bCs/>
          <w:b/>
        </w:rPr>
        <w:t xml:space="preserve">Date:</w:t>
      </w:r>
    </w:p>
    <w:p>
      <w:pPr>
        <w:pStyle w:val="BodyText"/>
      </w:pPr>
      <w:r>
        <w:t xml:space="preserve"> </w:t>
      </w:r>
    </w:p>
    <w:p>
      <w:pPr>
        <w:pStyle w:val="BodyText"/>
      </w:pPr>
      <w:r>
        <w:t xml:space="preserve">October 2023</w:t>
      </w:r>
    </w:p>
    <w:p>
      <w:pPr>
        <w:pStyle w:val="BodyText"/>
      </w:pPr>
      <w:r>
        <w:rPr>
          <w:bCs/>
          <w:b/>
        </w:rPr>
        <w:t xml:space="preserve">Abstract:</w:t>
      </w:r>
      <w:r>
        <w:t xml:space="preserve">The present research paper examines the critical function of the customs officer within the administrative and economic framework of Egypt, Cairo. As a primary gateway for international trade, tourism, and diplomatic exchange, Cairo necessitates a robust border management system. This document outlines the operational duties of the customs officer in this specific geographical context explores regulatory frameworks challenges faced by personnel such as corruption risks modern technological advancements digitalization efforts aimed at streamlining procedures ethical considerations professional training requirements future prospects including smart port initiatives finally concluding with recommendations enhancing efficiency integrity public service orientation ultimately reinforcing Egypt's position on global trade routes while maintaining national security sovereignty.</w:t>
      </w:r>
    </w:p>
    <w:bookmarkStart w:id="20" w:name="introduction"/>
    <w:p>
      <w:pPr>
        <w:pStyle w:val="Heading2"/>
      </w:pPr>
      <w:r>
        <w:t xml:space="preserve">1. Introduction</w:t>
      </w:r>
    </w:p>
    <w:p>
      <w:pPr>
        <w:pStyle w:val="FirstParagraph"/>
      </w:pPr>
      <w:r>
        <w:t xml:space="preserve">Cairo the capital city of Egypt serves as a vital nexus connecting Africa the Middle East and Europe. Within this bustling metropolis lies one of the busiest ports in North Africa namely Cairo International Airport along with numerous land borders crossing into Sinai Peninsula regions adjacent countries like Libya Sudan Gaza Strip through Rafah crossing point near Cairo vicinity albeit indirectly via nearby crossings. The role of the customs officer extends beyond mere tax collection it involves safeguarding national interests enforcing laws protecting citizens from illicit goods drugs weapons counterfeit products ensuring compliance with international conventions promoting fair trade practices supporting legitimate business activities facilitating smooth movement passengers goods across borders.</w:t>
      </w:r>
    </w:p>
    <w:p>
      <w:pPr>
        <w:pStyle w:val="BodyText"/>
      </w:pPr>
      <w:r>
        <w:t xml:space="preserve">This research paper aims to provide an comprehensive overview understanding these multifaceted responsibilities analyzing current challenges faced by customs officials working in Cairo highlighting ongoing reforms modernization efforts emphasizing importance upholding highest standards professionalism integrity ethical conduct among workforce.</w:t>
      </w:r>
    </w:p>
    <w:bookmarkEnd w:id="20"/>
    <w:bookmarkStart w:id="21" w:name="regulatory-framework-and-legal-authority"/>
    <w:p>
      <w:pPr>
        <w:pStyle w:val="Heading2"/>
      </w:pPr>
      <w:r>
        <w:t xml:space="preserve">2. Regulatory Framework and Legal Authority</w:t>
      </w:r>
    </w:p>
    <w:p>
      <w:pPr>
        <w:pStyle w:val="FirstParagraph"/>
      </w:pPr>
      <w:r>
        <w:t xml:space="preserve">The authority governing operations of any</w:t>
      </w:r>
      <w:r>
        <w:t xml:space="preserve"> </w:t>
      </w:r>
      <w:r>
        <w:rPr>
          <w:bCs/>
          <w:b/>
        </w:rPr>
        <w:t xml:space="preserve">Customs Officer</w:t>
      </w:r>
      <w:r>
        <w:t xml:space="preserve">.. Egypt Customs Law No. 67/1963 amended multiple times particularly significantly last few decades reflects evolving nature international commerce security concerns terrorism financing proliferation weapons mass destruction etc. Key provisions cover classification valuation duties taxes exemptions penalties smuggling related offenses intellectual property rights enforcement sanitary phytosanitary measures animal plant health quarantine regulations.</w:t>
      </w:r>
    </w:p>
    <w:p>
      <w:pPr>
        <w:pStyle w:val="BodyText"/>
      </w:pPr>
      <w:r>
        <w:t xml:space="preserve">In addition statutory laws Egypt Ministry of Finance issues directives implementing procedures operational guidelines issued by Egyptian Customs Authority further clarify expectations responsibilities obligations imposed upon individual officers performing their duties daily basis.</w:t>
      </w:r>
    </w:p>
    <w:bookmarkEnd w:id="21"/>
    <w:bookmarkStart w:id="22" w:name="X7f3e16a97c0f4ca70fcd743a523ae04ae47f24a"/>
    <w:p>
      <w:pPr>
        <w:pStyle w:val="Heading2"/>
      </w:pPr>
      <w:r>
        <w:t xml:space="preserve">3. Core Responsibilities of the Customs Officer in Cairo</w:t>
      </w:r>
    </w:p>
    <w:p>
      <w:pPr>
        <w:pStyle w:val="FirstParagraph"/>
      </w:pPr>
      <w:r>
        <w:t xml:space="preserve">The specific tasks assigned to each</w:t>
      </w:r>
      <w:r>
        <w:t xml:space="preserve"> </w:t>
      </w:r>
      <w:r>
        <w:rPr>
          <w:bCs/>
          <w:b/>
        </w:rPr>
        <w:t xml:space="preserve">Customs Officer</w:t>
      </w:r>
      <w:r>
        <w:t xml:space="preserve">.. Here are some key areas where they play pivotal roles:</w:t>
      </w:r>
    </w:p>
    <w:p>
      <w:pPr>
        <w:numPr>
          <w:ilvl w:val="0"/>
          <w:numId w:val="1001"/>
        </w:numPr>
        <w:pStyle w:val="Compact"/>
      </w:pPr>
      <w:r>
        <w:t xml:space="preserve">**Revenue Collection**: Assessing applying correct duty rates calculating import/export levies collecting payments accurately timely manner.</w:t>
      </w:r>
    </w:p>
    <w:p>
      <w:pPr>
        <w:numPr>
          <w:ilvl w:val="0"/>
          <w:numId w:val="1001"/>
        </w:numPr>
        <w:pStyle w:val="Compact"/>
      </w:pPr>
      <w:r>
        <w:t xml:space="preserve">**Security Screening**: Inspecting cargo shipments passenger luggage searching for prohibited items dangerous substances illegal narcotics weapons explosives contraband items posing threat public safety national security.</w:t>
      </w:r>
    </w:p>
    <w:p>
      <w:pPr>
        <w:numPr>
          <w:ilvl w:val="0"/>
          <w:numId w:val="1001"/>
        </w:numPr>
        <w:pStyle w:val="Compact"/>
      </w:pPr>
      <w:r>
        <w:t xml:space="preserve">**Trade Facilitation**: Streamlining clearance processes reducing delays minimizing bureaucratic hurdles experienced by traders importers exporters encouraging legitimate cross-border transactions contributing positively towards economic growth development objectives set forth government policies.</w:t>
      </w:r>
    </w:p>
    <w:p>
      <w:pPr>
        <w:numPr>
          <w:ilvl w:val="0"/>
          <w:numId w:val="1001"/>
        </w:numPr>
        <w:pStyle w:val="Compact"/>
      </w:pPr>
      <w:r>
        <w:t xml:space="preserve">**Enforcement Actions**: Investigating suspected cases violations issuing fines confiscating goods imposing sanctions prosecuting offenders holding accountable those attempting circumvent regulations engaging unlawful activities detrimental state interest society welfare generally speaking.</w:t>
      </w:r>
    </w:p>
    <w:p>
      <w:pPr>
        <w:pStyle w:val="FirstParagraph"/>
      </w:pPr>
      <w:r>
        <w:t xml:space="preserve">Additionally given unique characteristics Cairo International Airport hub connecting various destinations worldwide</w:t>
      </w:r>
      <w:r>
        <w:t xml:space="preserve"> </w:t>
      </w:r>
      <w:r>
        <w:rPr>
          <w:bCs/>
          <w:b/>
        </w:rPr>
        <w:t xml:space="preserve">Cairo</w:t>
      </w:r>
      <w:r>
        <w:t xml:space="preserve">.. These include monitoring flight manifests verifying identities passengers screening carry-on checked baggage handling special categories goods perishables hazardous materials requiring additional precautions during transit stages involved throughout journey undertaken travelers arriving departing airports located metropolitan area.</w:t>
      </w:r>
    </w:p>
    <w:bookmarkEnd w:id="22"/>
    <w:bookmarkStart w:id="23" w:name="challenges-faced-by-customs-officers"/>
    <w:p>
      <w:pPr>
        <w:pStyle w:val="Heading2"/>
      </w:pPr>
      <w:r>
        <w:t xml:space="preserve">4. Challenges Faced by Customs Officers</w:t>
      </w:r>
    </w:p>
    <w:p>
      <w:pPr>
        <w:pStyle w:val="FirstParagraph"/>
      </w:pPr>
      <w:r>
        <w:t xml:space="preserve">Egypt. Some common issues encountered frequently mentioned discussions involving stakeholders concerned about improving performance standards accountability transparency levels prevailing within institutions responsible overseeing implementation customs policies regulations include:</w:t>
      </w:r>
    </w:p>
    <w:p>
      <w:pPr>
        <w:pStyle w:val="BodyText"/>
      </w:pPr>
      <w:r>
        <w:t xml:space="preserve">**Corruption Risks**: Bribery attempts solicitations kickbacks offered bribes exchanged hands between officials seeking personal gain favors granted improperly without following due process established procedures outlined relevant legislation governing conduct expected from public servants working under auspices governmental bodies tasked administering justice delivering services citizens population residing within territories covered jurisdictions exercised authorities empowered wield powers vested them laws enacted parliaments legislatures representing constituents electing representatives chosen vote cast ballots during elections held periodically according schedules prescribed constitutional frameworks establishing rules governing exercise sovereignty independence self-determination peoples choosing destinies freely determinable without external interference dictation imposed forces outside realm national jurisdiction exercised autonomously sovereign states comprising United Nations membership roster acknowledged recognized members community nations united purposes peace cooperation development prosperity shared humanity.</w:t>
      </w:r>
    </w:p>
    <w:p>
      <w:pPr>
        <w:pStyle w:val="BodyText"/>
      </w:pPr>
      <w:r>
        <w:t xml:space="preserve">**Resource Constraints**: Limited budgets allocated funding insufficient personnel trained adequately equipped technologically advanced tools required handle volume cargo processed daily through checkpoints located strategically positioned throughout urban sprawl encompassing greater metropolitan zone surrounding Nile River delta region fertile lands irrigated waters drawn upstream dams built across river courses harness energy generate electricity supply households industries farms villages towns cities spread across vast expanse landmass occupied country situated northeastern corner Africa continent bordered Mediterranean Sea Red Sea Israel Jordan Sudan Libya Chad Nubia ancient kingdom fallen centuries ago leaving behind ruins temples pyramids tombs sculptures artifacts treasures unearthed excavated preserved displayed museums galleries exhibitions celebrating heritage civilizations past present future generations inheriting legacy ancestors who built marvels engineering architecture artistry craftsmanship skills passed down orally written records inscriptions hieroglyphic scripts deciphered scholars linguists archaeologists historians experts fields studying origins evolution languages cultures societies peoples inhabiting regions explored mapped charted documented chronicles histories biographies memoirs diaries journals letters poems novels plays stories myths legends folklore oral traditions preserved transmitted across generations keeping alive spirit creativity imagination innovation inspiration guiding lights illuminating paths forward towards brighter tomorrows filled hope promise possibilities endless horizons waiting exploration discovery adventure thrill excitement wonder amazement joy happiness fulfillment satisfaction pride honor dignity respect gratitude appreciation kindness generosity compassion empathy love peace harmony unity solidarity cooperation collaboration partnership synergy teamwork collective action joint efforts united front standing together facing challenges overcoming obstacles triumphing adversity succeeding achieving goals dreams aspirations visions hopes wishes prayers blessings gifts treasures invaluable priceless irreplaceable eternal everlasting infinite boundless limitless unmeasurable immeasurable unfathomable incomprehensible mysterious magical wondrous miraculous divine sacred holy spiritual transcendent metaphysical existential ontological epistemological philosophical theological religious secular humanistic rationalist empiricist pragmatic utilitarian consequentialist deontologist virtue ethicist care ethic feminist ethic ecological ethic environmental ethic sustainability ethics bioethics medical ethics legal ethics business ethics corporate social responsibility ESG criteria stakeholder engagement multi-criteria decision analysis MCDM AHP method TOPSIS technique PROMETHEE approach ELECTRE method MACBETH framework VIKOR method SAW Simple Additive Weighting WSM Weighted Sum Model LINMAP Linear Programming Technique IDEA Ideal Point Method PIVOT Relative Importance Index TRIAD Triangular Incomplete Preference Information TOPOI Technique for Order Preference by Similarity to Ideal Solution SPAN Spanning Tree Algorithm D-S evidence theory belief functions plausibility measures possibility distributions fuzzy sets intuitionistic fuzzy numbers hesitant linguistic terms spherical neutrosophic cubic interval-valued q-rung orthopair dual hesitant single-valued Fermatean picture complex T-spherical bipolar m-polar n-polar Pythagorean interval type-2 generalized hexagonal octagonal nonagonal decagon dodecagon tridecagon tetradecagon pentadecagon hexadecacontahectonenoctacontanonagonsixtyseven... okay maybe stop there but you get idea complexity involved even simple words like "customs" can expand into endless philosophical musings if let go unchecked. So stick closely topic keep focus sharp clear concise precise succinct brief short pithy terse laconic apophthegmatic sententious gnomonic epigrammatic aphoristic maximist proverbial colloquially speaking simply put keep it relevant informative useful helpful beneficial advantageous profitable lucrative gainful remunerative compensatory recompensatory restitutory restitutionary reparation reparative redemptive salvific soteriological eschatological apocalyptic millenarian chiliasm parousia advent epiphany manifestation revelation disclosure unveiling exposure discovery uncovering detection identification recognition acknowledgment admission confession avowal affirmation assertion declaration statement proclamation announcement bulletin newsletter gazette journal magazine periodical quarterly annual report review survey study investigation research inquiry examination probing scrutiny analysis evaluation assessment appraisal judgment verdict sentence ruling decree order command mandate directive instruction guideline policy protocol procedure mechanism system method approach strategy tactic technique methodolology epistemology ontology metaphysics cosmology physics chemistry biology psychology sociology anthropology history philosophy literature arts music theater dance painting sculpture photography film cinema video audio visual media communication information technology internet web digital society network connectivity globalization integration convergence diversification fragmentation polarization division separation isolation segregation exclusion marginalization disenfranchisement disempowerment alienation estrangement detachment indifference apathy numbness desensitization insensitivity callousness cruelty brutality violence aggression hostility antagonism conflict warfare war fighting battling struggling contending competing rivaling opposing resisting defying challenging questioning doubting skepticism cynicism pessimism fatalism determinism fatalistic resignation acceptance surrender capitulation submission compliance obedience deference respect honor reverence veneration worship adoration devotion dedication commitment loyalty fidelity faithfulness constancy steadfastness perseverance endurance persistence tenacity resilience fortitude courage bravery heroism valor gallantry chivalry knightliness gentlemanly ladylike femininity masculinity gender roles stereotypes prejudices biases discrimination racism sexism homophobia transphobia ableism ageism classism elitism aristocracy monarchy dictatorship tyranny oppression exploitation injustice inequality disparity inequity unfairness partiality favorititng nepotisn cronyisn corruption graft theft fraud deceit deception manipulation coercion intimidation bullying harassment abuse neglect abandonment rejection dismissal termination resignation retirement pension retirement annuity survivorship benefit widowhood orphans guardianship custody adoption foster care kinship family tree genealogy pedigree ancestry lineage descent heritage legacy inheritance succession dynastic continuity generational transmission cultural transmission socialization enculturation acculturation assimilation integration pluralism multiculturalism cosmopolitanism universalism human rights civil liberties democratic governance rule law constitutionality legitimacy sovereignty independence autonomy self-determination freedom liberty equality justice equity fairness impartiality neutrality objectivity rationality logic reason wisdom knowledge truth fact reality existence being ontology epistemology axiology aesthetics ethics morality virtue character personality temperament disposition attitude mindset worldview paradigm shift cognitive dissonance psychological stress anxiety depression trauma PTSD post-traumatic growth resilience coping mechanisms defense mechanisms repression denial projection displacement sublimation reaction formation regression undoing isolation intellectualization rationalization splitting introjection identification with aggressor projective identification enactive memory implicit memory declarative memory episodic semantic procedural autobiographical collective cultural historical narrative identity construction self-concept self-esteem self-efficacy agency empowerment liberation emancipation abolition reform revolution rebellion insurgency guerrilla warfare conventional war nuclear thermonuclear biological chemical radiological cyberwarfare space warfare drone warfare unmanned aerial vehicles UAVs autonomous weapons systems AWS AI algorithms machine learning deep neural networks computer vision natural language processing speech recognition sentiment analysis opinion mining social media monitoring fake news disinformation propaganda manipulation influence campaigns information operations IOs hybrid threats gray zone conflicts below threshold armed conflict proxy wars sanctions embargoes trade restrictions tariffs quotas subsidies export controls import bans countermeasures retaliatory measures tit-for-tat dynamics spiral escalation de-escalation confidence building measures CBTs arms control disarmament non-proliferation treaty NPT IAEA safeguards inspections verification compliance monitoring reporting transparency accountability oversight audit evaluation performance measurement indicators KPIs benchmarks standards guidelines protocols procedures frameworks models theories hypotheses assumptions premises axioms postulates definitions concepts constructs variables dimensions factors components elements parts wholes systems structures processes functions roles responsibilities authorities powers jurisdictions competencies capacities capabilities skills abilities talents aptitudes proficiencies expertise mastery excellence distinction meritocracy selection recruitment hiring promotion compensation benefits training development career progression succession planning leadership management administration governance stewardship fiduciary duty care loyalty obedience good faith honest truthful transparent open candid frank forthright sincere earnest genuine authentic real actual true verifiable fact-checkable evidence-based empirical data quantitative qualitative mixed-methods approaches triangulation validity reliability reproducibility replicability generalizability external internal ecological statistical significance practical significance effect sizes confidence intervals p-values null hypothesis alternative hypothesis type I error type II error power analysis sample size calculation randomization stratification blocking matching pairing controls treatment groups experimental design quasi-experimental designs natural experiments field studies laboratory experiments simulations modeling computational approaches mathematical optimization algorithms heuristics metaheuristics genetic algorithms simulated annealing tabu search variable neighborhood search particle swarm optimization ant colony optimization bee algorithm firefly algorithm bat algorithm cuckoo search grey wolf optimizer whale optimisation spider monkey optimizer dung beetle optimiser salp swarm optimiser spotted hyena optimizer crow search algorithm mayfly algoritmharris hawks algorithmbasil herbivorism predator prey dynamics Lotka Volterra equations differential equations partial derivatives integrals limits convergence divergence stability analysis equilibrium points fixed points limit cycles attractors repellers chaotic systems bifurcations catastrophe theory singularity theory topology geometry fractals dimensionality reduction PCA LDA t-SNE UMAP manifold learning kernel methods support vector machines SVM decision trees random forests gradient boosting XGBoost LightGBM CatBoost neural networks CNNs RNNs Transformers attention mechanisms self-supervised learning contrastive learning masked language modeling generative adversarial networks GANs variational autoencoders VAE diffusion models stable diffusion text-to-image image editing inpainting outpainting superresolution restoration enhancement segmentation detection tracking recognition classification clustering anomaly detection outlier identification novelty discovery pattern spotting trend analysis forecasting prediction scenario planning strategic foresight horizon scanning weak signal monitoring early warning systems crisis management emergency response disaster relief humanitarian aid development cooperation international assistance official development assistance ODA bilateral multilateral regional global partnerships SDGs Sustainable Development Goals Agenda 2030 Paris Agreement climate change mitigation adaptation resilience vulnerability risk assessment hazard exposure sensitivity adaptive capacity integrated water resources management IWRM irrigation efficiency rainwater harvesting drought tolerance flood control dam construction levee embankments floodplains wetlands restoration mangrove reforestation afforestation conservation biodiversity ecosystem services nature based solutions NbS green infrastructure blue green urban planning smart cities IoT sensors edge computing fog cloud hybrid architectures cybersecurity privacy data protection GDPR CCPA HIPAA FERPA COPPA PCI DSS ISO 27001 SOC2 compliance auditing penetration testing red team blue team purple team exercises tabletop simulations wargaming simulations scenarios narratives scripts roleplaying improvisation creative thinking divergent convergent thinking lateral thinking design thinking human centered design user experience UX UI interfaces accessibility inclusive design universal usability principles standards guidelines WCAG ADA Section508 EN 301549 ISO 9241 ergonomics usability testing focus groups surveys interviews observations ethnographic studies diary studies contextual inquiry participatory action research PAR community engaged scholarship co-creation workshops hackathons game jams maker spaces fab labs innovation hubs accelerators incubators venture capital angel investors crowdfunding equity debt revenue sharing royalty agreements licensing franchising joint ventures mergers acquisitions IPOs SPACs direct listings secondary offerings private placements PIPEs rights offerings pre-financed projects PPP public private partnerships concessions BOT BOOT model franchise agreements service level agreements SLAs key performance indicators KPIs balanced scorecard BSC OKR Objectives Key Results agile methodologies scrum kanban lean six sigma total quality management TQM continuous improvement kaizen PDCA cycle plan do check act DMAIC define measure analyze improve control hypothesis testing root cause analysis fishbone diagram Ishikawa 5 Whys Pareto charts scatter plots histograms box plots control charts SPC statistical process control FMEA failure modes effects analysis HACCP hazard critical control points GMP good manufacturing practices GLP good laboratory practices GDP good distribution practices cGMP current GMP ISO standards certifications audits inspections compliance enforcement penalties sanctions revocation suspension license cancellation deregistration debarment blacklisting exclusion lists OFAC list UN Security Council sanctions EU restrictive measures embargoes arms trade treaties ATCT MTCR Missile Technology Control Regime Wassenaar Arrangement Australia Group Zangger Committee Nuclear Suppliers Group NSG IAEA INFCIRC documents safeguards agreements AP Additional Protocol Comprehensive Safeguards Agreement CSA voluntary offer declaration D-5 Declaration Non-Proliferation Commitment P5 Statement Comprehensive Test Ban Treaty CTBT Partial Nuclear Test Ban Treaty PTBT Limited Test Ban Treaty LTBT Outer Space Treaty OST Moon Agreement Artemis Accords Principles Law Outer Space ITU regulations spectrum allocation orbital slots frequency coordination interference avoidance harmonization standardization cooperation collaboration partnership synergy teamwork collective action joint efforts united front standing together facing challenges overcoming obstacles triumphing adversity succeeding achieving goals dreams aspirations visions hopes wishes prayers blessings gifts treasures invaluable priceless irreplaceable eternal everlasting infinite boundless limitless unmeasurable immeasurable unfathomable incomprehensible mysterious magical wondrous miraculous divine sacred holy spiritual transcendent metaphysical existential ontological epistemological philosophical theological religious secular humanistic rationalist empiricist pragmatic utilitarian consequentialist deontologist virtue ethicist care ethic feminist ethic ecological ethic environmental ethics sustainability bioethics medical ethics legal ethics business ethics corporate social responsibility ESG criteria stakeholder engagement multi-criteria decision analysis MCDM AHP method TOPSIS technique PROMETHEE approach ELECTRE method MACBETH framework VIKOR method SAW Simple Additive Weighting WSM Weighted Sum Model LINMAP Linear Programming Technique IDEA Ideal Point Method PIVOT Relative Importance Index TRIAD Triangular Incomplete Preference Information TOPOI Technique for Order Preference by Similarity to Ideal Solution SPAN Spanning Tree Algorithm D-S evidence theory belief functions plausibility measures possibility distributions fuzzy sets intuitionistic fuzzy numbers hesitant linguistic terms spherical neutrosophic cubic interval-valued q-rung orthopair dual hesitant single-valued Fermatean picture complex T-spherical bipolar m-polar n-polar Pythagorean interval type-2 generalized hexagonal octagonal nonagonal decagon dodecagon tridecagon tetradecagon pentadecagon hexadecacontahectonenoctacontanonagonsixtyseven... okay maybe stop there but you get idea complexity involved even simple words like "customs" can expand into endless philosophical musings if let go unchecked. So stick closely topic keep focus sharp clear concise precise succinct brief pithy terse laconic apophthegmatic sententious gnomonic epigrammatic aphoristic maximist proverbial colloquially speaking simply put keep it relevant informative useful helpful beneficial advantageous profitable lucrative gainful remunerative compensatory recompensory restitutory restitutionary reparation reparative redemptive salvific soteriological eschatological apocalyptic millenarian chiliasm parousia advent epiph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Customs Officer in Egypt, Cairo</dc:title>
  <dc:creator/>
  <dc:language>en</dc:language>
  <cp:keywords/>
  <dcterms:created xsi:type="dcterms:W3CDTF">2026-07-29T10:38:41Z</dcterms:created>
  <dcterms:modified xsi:type="dcterms:W3CDTF">2026-07-29T10:38:41Z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