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Border</w:t>
      </w:r>
      <w:r>
        <w:t xml:space="preserve"> </w:t>
      </w:r>
      <w:r>
        <w:t xml:space="preserve">Security</w:t>
      </w:r>
      <w:r>
        <w:t xml:space="preserve"> </w:t>
      </w:r>
      <w:r>
        <w:t xml:space="preserve">and</w:t>
      </w:r>
      <w:r>
        <w:t xml:space="preserve"> </w:t>
      </w:r>
      <w:r>
        <w:t xml:space="preserve">Economic</w:t>
      </w:r>
      <w:r>
        <w:t xml:space="preserve"> </w:t>
      </w:r>
      <w:r>
        <w:t xml:space="preserve">Facilitation:</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Jerusalem,</w:t>
      </w:r>
      <w:r>
        <w:t xml:space="preserve"> </w:t>
      </w:r>
      <w:r>
        <w:t xml:space="preserve">Israel</w:t>
      </w:r>
    </w:p>
    <w:bookmarkStart w:id="35" w:name="Xa77a7c7eca51b920b0929f98c33531f1baf5e6c"/>
    <w:p>
      <w:pPr>
        <w:pStyle w:val="Heading1"/>
      </w:pPr>
      <w:r>
        <w:t xml:space="preserve">Strategic Border Security and Economic Facilitation:</w:t>
      </w:r>
      <w:r>
        <w:br/>
      </w:r>
      <w:r>
        <w:t xml:space="preserve">A Comprehensive Analysis of Customs Officers in Jerusalem, Israel</w:t>
      </w:r>
    </w:p>
    <w:p>
      <w:pPr>
        <w:pStyle w:val="FirstParagraph"/>
      </w:pPr>
      <w:r>
        <w:rPr>
          <w:bCs/>
          <w:b/>
        </w:rPr>
        <w:t xml:space="preserve">Abstract:</w:t>
      </w:r>
      <w:r>
        <w:t xml:space="preserve">This research paper examines the multifaceted role of the Customs Officer within the specific geopolitical and logistical context of Jerusalem, Israel. While customs functions are typically associated with major ports or international airports, Jerusalem presents a unique case study due to its status as a capital city, a religious hub for billions worldwide, and a complex zone of transit. This document explores the operational duties, security mandates imposed by national bodies such as the Israel Border Police and Customs authorities on Israel (ICBA), and the economic implications of border control in this region.</w:t>
      </w:r>
    </w:p>
    <w:bookmarkStart w:id="20" w:name="introduction"/>
    <w:p>
      <w:pPr>
        <w:pStyle w:val="Heading2"/>
      </w:pPr>
      <w:r>
        <w:t xml:space="preserve">1. Introduction</w:t>
      </w:r>
    </w:p>
    <w:p>
      <w:pPr>
        <w:pStyle w:val="FirstParagraph"/>
      </w:pPr>
      <w:r>
        <w:t xml:space="preserve">The enforcement of customs regulations is a cornerstone of national sovereignty, ensuring the security of borders while facilitating legitimate trade. In the State of Israel, these duties are executed with heightened precision due to regional geopolitical complexities. Nowhere is this tension between security and facilitation more palpable than in Jerusalem. As a city that serves as both the political capital of Israel and a focal point for global religious tourism, Jerusalem requires a robust framework of oversight. The</w:t>
      </w:r>
      <w:r>
        <w:t xml:space="preserve"> </w:t>
      </w:r>
      <w:r>
        <w:rPr>
          <w:bCs/>
          <w:b/>
        </w:rPr>
        <w:t xml:space="preserve">Customs Officer</w:t>
      </w:r>
      <w:r>
        <w:t xml:space="preserve"> </w:t>
      </w:r>
      <w:r>
        <w:t xml:space="preserve">plays a pivotal role in this ecosystem, acting not merely as an inspector of goods but as the first line of defense in maintaining national security and economic stability.</w:t>
      </w:r>
    </w:p>
    <w:p>
      <w:pPr>
        <w:pStyle w:val="BodyText"/>
      </w:pPr>
      <w:r>
        <w:t xml:space="preserve">This paper aims to detail the specific responsibilities and challenges faced by customs personnel operating within or associated with Jerusalem. It analyzes how the unique status of</w:t>
      </w:r>
      <w:r>
        <w:t xml:space="preserve"> </w:t>
      </w:r>
      <w:r>
        <w:rPr>
          <w:bCs/>
          <w:b/>
        </w:rPr>
        <w:t xml:space="preserve">Israel Jerusalem</w:t>
      </w:r>
      <w:r>
        <w:t xml:space="preserve"> </w:t>
      </w:r>
      <w:r>
        <w:t xml:space="preserve">dictates operational protocols, resource allocation, and inter-agency cooperation.</w:t>
      </w:r>
    </w:p>
    <w:bookmarkEnd w:id="20"/>
    <w:bookmarkStart w:id="23" w:name="X1de6821db0d0720c2d8caddbba0f38e4476b59c"/>
    <w:p>
      <w:pPr>
        <w:pStyle w:val="Heading2"/>
      </w:pPr>
      <w:r>
        <w:t xml:space="preserve">2. The Operational Landscape of Customs in Jerusalem</w:t>
      </w:r>
    </w:p>
    <w:p>
      <w:pPr>
        <w:pStyle w:val="FirstParagraph"/>
      </w:pPr>
      <w:r>
        <w:t xml:space="preserve">To understand the role of the</w:t>
      </w:r>
      <w:r>
        <w:t xml:space="preserve"> </w:t>
      </w:r>
      <w:r>
        <w:rPr>
          <w:bCs/>
          <w:b/>
        </w:rPr>
        <w:t xml:space="preserve">Customs Officer</w:t>
      </w:r>
      <w:r>
        <w:t xml:space="preserve">, one must first recognize that Jerusalem is not a traditional port city with seaports. Instead, its "borders" are defined by land crossings, airport connectivity via Ben Gurion (which serves as the primary gateway for Jerusalem-bound travelers), and internal checkpoints. Consequently, customs functions in</w:t>
      </w:r>
      <w:r>
        <w:t xml:space="preserve"> </w:t>
      </w:r>
      <w:r>
        <w:rPr>
          <w:bCs/>
          <w:b/>
        </w:rPr>
        <w:t xml:space="preserve">Israel Jerusalem</w:t>
      </w:r>
      <w:r>
        <w:t xml:space="preserve"> </w:t>
      </w:r>
      <w:r>
        <w:t xml:space="preserve">are largely integrated into broader border security operations.</w:t>
      </w:r>
    </w:p>
    <w:bookmarkStart w:id="21" w:name="X3117c030ff1dc5e2cd51aeaecf855d811fd523e"/>
    <w:p>
      <w:pPr>
        <w:pStyle w:val="Heading3"/>
      </w:pPr>
      <w:r>
        <w:t xml:space="preserve">2.1 Integration with National Security Agencies</w:t>
      </w:r>
    </w:p>
    <w:p>
      <w:pPr>
        <w:pStyle w:val="FirstParagraph"/>
      </w:pPr>
      <w:r>
        <w:t xml:space="preserve">In</w:t>
      </w:r>
      <w:r>
        <w:t xml:space="preserve"> </w:t>
      </w:r>
      <w:r>
        <w:rPr>
          <w:bCs/>
          <w:b/>
        </w:rPr>
        <w:t xml:space="preserve">Israel</w:t>
      </w:r>
      <w:r>
        <w:t xml:space="preserve">, customs enforcement is often a collaborative effort involving the Israel Customs and Tax Authority (ICA) and the Israel Border Police. For a</w:t>
      </w:r>
      <w:r>
        <w:t xml:space="preserve"> </w:t>
      </w:r>
      <w:r>
        <w:rPr>
          <w:bCs/>
          <w:b/>
        </w:rPr>
        <w:t xml:space="preserve">Customs Officer</w:t>
      </w:r>
      <w:r>
        <w:t xml:space="preserve"> </w:t>
      </w:r>
      <w:r>
        <w:t xml:space="preserve">stationed in or near Jerusalem, this means operating within a high-security environment. The officer must possess knowledge not only of tariff codes and prohibited items but also of counter-terrorism protocols. The primary objective is to prevent the smuggling of weapons, explosives, and dual-use technologies that could threaten the safety of civilians in this densely populated urban center.</w:t>
      </w:r>
    </w:p>
    <w:bookmarkEnd w:id="21"/>
    <w:bookmarkStart w:id="22" w:name="control-at-land-crossings"/>
    <w:p>
      <w:pPr>
        <w:pStyle w:val="Heading3"/>
      </w:pPr>
      <w:r>
        <w:t xml:space="preserve">2.2 Control at Land Crossings</w:t>
      </w:r>
    </w:p>
    <w:p>
      <w:pPr>
        <w:pStyle w:val="FirstParagraph"/>
      </w:pPr>
      <w:r>
        <w:t xml:space="preserve">Jerusalem’s proximity to key land crossings, such as those leading from Jordan (the Allenby/King Hussein Bridge) or Egypt (Rafah, though less direct for Jerusalem), necessitates rigorous customs inspection. While the physical inspection may occur at the border crossing itself, the jurisdiction and regulatory framework apply to all goods entering</w:t>
      </w:r>
      <w:r>
        <w:t xml:space="preserve"> </w:t>
      </w:r>
      <w:r>
        <w:rPr>
          <w:bCs/>
          <w:b/>
        </w:rPr>
        <w:t xml:space="preserve">Israel Jerusalem</w:t>
      </w:r>
      <w:r>
        <w:t xml:space="preserve">. A</w:t>
      </w:r>
      <w:r>
        <w:t xml:space="preserve"> </w:t>
      </w:r>
      <w:r>
        <w:rPr>
          <w:bCs/>
          <w:b/>
        </w:rPr>
        <w:t xml:space="preserve">Customs Officer</w:t>
      </w:r>
      <w:r>
        <w:t xml:space="preserve"> </w:t>
      </w:r>
      <w:r>
        <w:t xml:space="preserve">must ensure that religious artifacts, commercial shipments of food and textiles, and personal luggage comply with international trade laws and Israeli import restrictions.</w:t>
      </w:r>
    </w:p>
    <w:bookmarkEnd w:id="22"/>
    <w:bookmarkEnd w:id="23"/>
    <w:bookmarkStart w:id="26" w:name="Xf179f09dbe3c69c6407d5356b58f2c516fed4c6"/>
    <w:p>
      <w:pPr>
        <w:pStyle w:val="Heading2"/>
      </w:pPr>
      <w:r>
        <w:t xml:space="preserve">3. Economic Implications and Trade Facilitation</w:t>
      </w:r>
    </w:p>
    <w:p>
      <w:pPr>
        <w:pStyle w:val="FirstParagraph"/>
      </w:pPr>
      <w:r>
        <w:t xml:space="preserve">Beyond security, the</w:t>
      </w:r>
      <w:r>
        <w:t xml:space="preserve"> </w:t>
      </w:r>
      <w:r>
        <w:rPr>
          <w:bCs/>
          <w:b/>
        </w:rPr>
        <w:t xml:space="preserve">Customs Officer</w:t>
      </w:r>
      <w:r>
        <w:t xml:space="preserve"> </w:t>
      </w:r>
      <w:r>
        <w:t xml:space="preserve">serves as an economic enabler. Jerusalem is a significant hub for tourism, which drives local commerce. Thousands of visitors arrive annually, bringing goods ranging from personal electronics to souvenirs and religious items.</w:t>
      </w:r>
    </w:p>
    <w:bookmarkStart w:id="24" w:name="managing-tourism-related-imports"/>
    <w:p>
      <w:pPr>
        <w:pStyle w:val="Heading3"/>
      </w:pPr>
      <w:r>
        <w:t xml:space="preserve">3.1 Managing Tourism-Related Imports</w:t>
      </w:r>
    </w:p>
    <w:p>
      <w:pPr>
        <w:pStyle w:val="FirstParagraph"/>
      </w:pPr>
      <w:r>
        <w:t xml:space="preserve">The influx of tourists requires customs personnel to efficiently process duty-free allowances and declare taxable items. In</w:t>
      </w:r>
      <w:r>
        <w:t xml:space="preserve"> </w:t>
      </w:r>
      <w:r>
        <w:rPr>
          <w:bCs/>
          <w:b/>
        </w:rPr>
        <w:t xml:space="preserve">Israel Jerusalem</w:t>
      </w:r>
      <w:r>
        <w:t xml:space="preserve">, the presence of a highly visible customs authority reassures legitimate traders while deterring illicit activity. The efficiency of a</w:t>
      </w:r>
      <w:r>
        <w:t xml:space="preserve"> </w:t>
      </w:r>
      <w:r>
        <w:rPr>
          <w:bCs/>
          <w:b/>
        </w:rPr>
        <w:t xml:space="preserve">Customs Officer</w:t>
      </w:r>
      <w:r>
        <w:t xml:space="preserve"> </w:t>
      </w:r>
      <w:r>
        <w:t xml:space="preserve">directly impacts the visitor experience; lengthy delays can discourage tourism, while overly lax inspections risk economic leakage through smuggling.</w:t>
      </w:r>
    </w:p>
    <w:bookmarkEnd w:id="24"/>
    <w:bookmarkStart w:id="25" w:name="combatting-illicit-trade"/>
    <w:p>
      <w:pPr>
        <w:pStyle w:val="Heading3"/>
      </w:pPr>
      <w:r>
        <w:t xml:space="preserve">3.2 Combatting Illicit Trade</w:t>
      </w:r>
    </w:p>
    <w:p>
      <w:pPr>
        <w:pStyle w:val="FirstParagraph"/>
      </w:pPr>
      <w:r>
        <w:t xml:space="preserve">Jerusalem’s status as a global religious center also makes it susceptible to the trade of illicit cultural heritage items and counterfeit goods. A skilled</w:t>
      </w:r>
      <w:r>
        <w:t xml:space="preserve"> </w:t>
      </w:r>
      <w:r>
        <w:rPr>
          <w:bCs/>
          <w:b/>
        </w:rPr>
        <w:t xml:space="preserve">Customs Officer</w:t>
      </w:r>
      <w:r>
        <w:t xml:space="preserve"> </w:t>
      </w:r>
      <w:r>
        <w:t xml:space="preserve">is trained to identify antiquities that may have been illegally excavated and removed from protected sites, adhering to international conventions such as UNESCO’s 1970 Convention on the Means of Prohibiting and Preventing the Illicit Import, Export and Transfer of Ownership of Cultural Property. This role is critical in preserving the historical integrity of</w:t>
      </w:r>
      <w:r>
        <w:t xml:space="preserve"> </w:t>
      </w:r>
      <w:r>
        <w:rPr>
          <w:bCs/>
          <w:b/>
        </w:rPr>
        <w:t xml:space="preserve">Israel Jerusalem</w:t>
      </w:r>
      <w:r>
        <w:t xml:space="preserve">.</w:t>
      </w:r>
    </w:p>
    <w:bookmarkEnd w:id="25"/>
    <w:bookmarkEnd w:id="26"/>
    <w:bookmarkStart w:id="29" w:name="legal-and-ethical-frameworks"/>
    <w:p>
      <w:pPr>
        <w:pStyle w:val="Heading2"/>
      </w:pPr>
      <w:r>
        <w:t xml:space="preserve">4. Legal and Ethical Frameworks</w:t>
      </w:r>
    </w:p>
    <w:p>
      <w:pPr>
        <w:pStyle w:val="FirstParagraph"/>
      </w:pPr>
      <w:r>
        <w:t xml:space="preserve">The authority exercised by a</w:t>
      </w:r>
      <w:r>
        <w:t xml:space="preserve"> </w:t>
      </w:r>
      <w:r>
        <w:rPr>
          <w:bCs/>
          <w:b/>
        </w:rPr>
        <w:t xml:space="preserve">Customs Officer</w:t>
      </w:r>
      <w:r>
        <w:t xml:space="preserve"> </w:t>
      </w:r>
      <w:r>
        <w:t xml:space="preserve">in</w:t>
      </w:r>
      <w:r>
        <w:t xml:space="preserve"> </w:t>
      </w:r>
      <w:r>
        <w:rPr>
          <w:bCs/>
          <w:b/>
        </w:rPr>
        <w:t xml:space="preserve">Israel Jerusalem</w:t>
      </w:r>
    </w:p>
    <w:bookmarkStart w:id="27" w:name="non-discrimination-and-professionalism"/>
    <w:p>
      <w:pPr>
        <w:pStyle w:val="Heading3"/>
      </w:pPr>
      <w:r>
        <w:t xml:space="preserve">4.1 Non-Discrimination and Professionalism</w:t>
      </w:r>
    </w:p>
    <w:p>
      <w:pPr>
        <w:pStyle w:val="FirstParagraph"/>
      </w:pPr>
      <w:r>
        <w:t xml:space="preserve">A core tenet of modern customs enforcement is non-discrimination. Whether inspecting goods from a local merchant in the Mahane Yehuda Market or checking luggage from an international pilgrim, the</w:t>
      </w:r>
      <w:r>
        <w:t xml:space="preserve"> </w:t>
      </w:r>
      <w:r>
        <w:rPr>
          <w:bCs/>
          <w:b/>
        </w:rPr>
        <w:t xml:space="preserve">Customs Officer</w:t>
      </w:r>
      <w:r>
        <w:t xml:space="preserve"> </w:t>
      </w:r>
      <w:r>
        <w:t xml:space="preserve">must apply regulations uniformly. This professionalism is vital in maintaining public trust, especially in a diverse city like Jerusalem where residents and visitors come from myriad backgrounds.</w:t>
      </w:r>
    </w:p>
    <w:bookmarkEnd w:id="27"/>
    <w:bookmarkStart w:id="28" w:name="data-driven-enforcement"/>
    <w:p>
      <w:pPr>
        <w:pStyle w:val="Heading3"/>
      </w:pPr>
      <w:r>
        <w:t xml:space="preserve">4.2 Data-Driven Enforcement</w:t>
      </w:r>
    </w:p>
    <w:p>
      <w:pPr>
        <w:pStyle w:val="FirstParagraph"/>
      </w:pPr>
      <w:r>
        <w:t xml:space="preserve">In recent years,</w:t>
      </w:r>
      <w:r>
        <w:t xml:space="preserve"> </w:t>
      </w:r>
      <w:r>
        <w:rPr>
          <w:bCs/>
          <w:b/>
        </w:rPr>
        <w:t xml:space="preserve">IDF Customs Officer</w:t>
      </w:r>
      <w:r>
        <w:t xml:space="preserve">s and their counterparts in the ICA have increasingly relied on data analytics to target high-risk shipments rather than conducting random searches of all goods. This shift allows for faster processing times at borders serving</w:t>
      </w:r>
      <w:r>
        <w:t xml:space="preserve"> </w:t>
      </w:r>
      <w:r>
        <w:rPr>
          <w:bCs/>
          <w:b/>
        </w:rPr>
        <w:t xml:space="preserve">Israel Jerusalem</w:t>
      </w:r>
      <w:r>
        <w:t xml:space="preserve">, balancing security needs with economic efficiency.</w:t>
      </w:r>
    </w:p>
    <w:bookmarkEnd w:id="28"/>
    <w:bookmarkEnd w:id="29"/>
    <w:bookmarkStart w:id="32" w:name="challenges-specific-to-the-region"/>
    <w:p>
      <w:pPr>
        <w:pStyle w:val="Heading2"/>
      </w:pPr>
      <w:r>
        <w:t xml:space="preserve">5. Challenges Specific to the Region</w:t>
      </w:r>
    </w:p>
    <w:p>
      <w:pPr>
        <w:pStyle w:val="FirstParagraph"/>
      </w:pPr>
      <w:r>
        <w:t xml:space="preserve">The position of a</w:t>
      </w:r>
      <w:r>
        <w:t xml:space="preserve"> </w:t>
      </w:r>
      <w:r>
        <w:rPr>
          <w:bCs/>
          <w:b/>
        </w:rPr>
        <w:t xml:space="preserve">Customs Officer</w:t>
      </w:r>
    </w:p>
    <w:bookmarkStart w:id="30" w:name="security-vs.-accessibility"/>
    <w:p>
      <w:pPr>
        <w:pStyle w:val="Heading3"/>
      </w:pPr>
      <w:r>
        <w:t xml:space="preserve">5.1 Security vs. Accessibility</w:t>
      </w:r>
    </w:p>
    <w:p>
      <w:pPr>
        <w:pStyle w:val="FirstParagraph"/>
      </w:pPr>
      <w:r>
        <w:t xml:space="preserve">Maintaining open borders for commerce and religion while ensuring absolute security is a delicate balancing act. Incidents of civil unrest or security threats in</w:t>
      </w:r>
      <w:r>
        <w:t xml:space="preserve"> </w:t>
      </w:r>
      <w:r>
        <w:rPr>
          <w:bCs/>
          <w:b/>
        </w:rPr>
        <w:t xml:space="preserve">Israel Jerusalem</w:t>
      </w:r>
      <w:r>
        <w:t xml:space="preserve">Customs Officers</w:t>
      </w:r>
    </w:p>
    <w:bookmarkEnd w:id="30"/>
    <w:bookmarkStart w:id="31" w:name="technological-adaptation"/>
    <w:p>
      <w:pPr>
        <w:pStyle w:val="Heading3"/>
      </w:pPr>
      <w:r>
        <w:t xml:space="preserve">5.2 Technological Adaptation</w:t>
      </w:r>
    </w:p>
    <w:p>
      <w:pPr>
        <w:pStyle w:val="FirstParagraph"/>
      </w:pPr>
      <w:r>
        <w:t xml:space="preserve">The evolution of smuggling techniques, including the use of digital communications and encrypted devices, requires continuous training for customs personnel. A</w:t>
      </w:r>
      <w:r>
        <w:t xml:space="preserve"> </w:t>
      </w:r>
      <w:r>
        <w:rPr>
          <w:bCs/>
          <w:b/>
        </w:rPr>
        <w:t xml:space="preserve">Customs Officer</w:t>
      </w:r>
      <w:r>
        <w:t xml:space="preserve"> </w:t>
      </w:r>
      <w:r>
        <w:t xml:space="preserve">must be proficient in using advanced scanning technology and cybersecurity tools to inspect electronic devices that may contain contraband or illicit instructions.</w:t>
      </w:r>
    </w:p>
    <w:bookmarkEnd w:id="31"/>
    <w:bookmarkEnd w:id="32"/>
    <w:bookmarkStart w:id="33" w:name="conclusion"/>
    <w:p>
      <w:pPr>
        <w:pStyle w:val="Heading2"/>
      </w:pPr>
      <w:r>
        <w:t xml:space="preserve">6. Conclusion</w:t>
      </w:r>
    </w:p>
    <w:p>
      <w:pPr>
        <w:pStyle w:val="FirstParagraph"/>
      </w:pPr>
      <w:r>
        <w:t xml:space="preserve">The role of the</w:t>
      </w:r>
      <w:r>
        <w:t xml:space="preserve"> </w:t>
      </w:r>
      <w:r>
        <w:rPr>
          <w:bCs/>
          <w:b/>
        </w:rPr>
        <w:t xml:space="preserve">Customs Officer</w:t>
      </w:r>
    </w:p>
    <w:p>
      <w:pPr>
        <w:pStyle w:val="BodyText"/>
      </w:pPr>
      <w:r>
        <w:t xml:space="preserve">Future research should focus on the impact of digital customs procedures (such as pre-arrival declarations) on reducing congestion at borders serving Jerusalem. Furthermore, studies should explore how international cooperation can enhance the detection of cultural heritage crimes in this historic city. Ultimately, the effectiveness of</w:t>
      </w:r>
      <w:r>
        <w:t xml:space="preserve"> </w:t>
      </w:r>
    </w:p>
    <w:bookmarkEnd w:id="33"/>
    <w:bookmarkStart w:id="34" w:name="references-selected"/>
    <w:p>
      <w:pPr>
        <w:pStyle w:val="Heading2"/>
      </w:pPr>
      <w:r>
        <w:t xml:space="preserve">7. References (Selected)</w:t>
      </w:r>
    </w:p>
    <w:p>
      <w:pPr>
        <w:numPr>
          <w:ilvl w:val="0"/>
          <w:numId w:val="1001"/>
        </w:numPr>
        <w:pStyle w:val="Compact"/>
      </w:pPr>
      <w:r>
        <w:rPr>
          <w:bCs/>
          <w:b/>
        </w:rPr>
        <w:t xml:space="preserve">Israel Customs and Tax Authority (ICA).</w:t>
      </w:r>
      <w:r>
        <w:t xml:space="preserve"> </w:t>
      </w:r>
      <w:r>
        <w:t xml:space="preserve">Official Guidelines for Importers and Travelers into Israel.</w:t>
      </w:r>
    </w:p>
    <w:p>
      <w:pPr>
        <w:numPr>
          <w:ilvl w:val="0"/>
          <w:numId w:val="1001"/>
        </w:numPr>
        <w:pStyle w:val="Compact"/>
      </w:pPr>
      <w:r>
        <w:rPr>
          <w:bCs/>
          <w:b/>
        </w:rPr>
        <w:t xml:space="preserve">National Security Council of Israel.</w:t>
      </w:r>
      <w:r>
        <w:t xml:space="preserve">"Border Security Strategies in Complex Geopolitical Zones."</w:t>
      </w:r>
    </w:p>
    <w:p>
      <w:pPr>
        <w:numPr>
          <w:ilvl w:val="0"/>
          <w:numId w:val="1001"/>
        </w:numPr>
        <w:pStyle w:val="Compact"/>
      </w:pPr>
      <w:r>
        <w:rPr>
          <w:bCs/>
          <w:b/>
        </w:rPr>
        <w:t xml:space="preserve">Filip, A. &amp; Cohen, S. (2019).</w:t>
      </w:r>
      <w:r>
        <w:t xml:space="preserve">"The Economic Impact of Tourism on Jerusalem: The Role of Regulatory Frameworks."</w:t>
      </w:r>
    </w:p>
    <w:p>
      <w:pPr>
        <w:numPr>
          <w:ilvl w:val="0"/>
          <w:numId w:val="1001"/>
        </w:numPr>
        <w:pStyle w:val="Compact"/>
      </w:pPr>
      <w:r>
        <w:rPr>
          <w:bCs/>
          <w:b/>
        </w:rPr>
        <w:t xml:space="preserve">UNESCO.</w:t>
      </w:r>
      <w:r>
        <w:t xml:space="preserve">"Convention concerning the Protection of the World Cultural and Natural Heritage."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Border Security and Economic Facilitation: A Comprehensive Analysis of Customs Officers in Jerusalem, Israel</dc:title>
  <dc:creator/>
  <dc:language>en</dc:language>
  <cp:keywords/>
  <dcterms:created xsi:type="dcterms:W3CDTF">2026-07-29T04:14:03Z</dcterms:created>
  <dcterms:modified xsi:type="dcterms:W3CDTF">2026-07-29T04:14:03Z</dcterms:modified>
</cp:coreProperties>
</file>

<file path=docProps/custom.xml><?xml version="1.0" encoding="utf-8"?>
<Properties xmlns="http://schemas.openxmlformats.org/officeDocument/2006/custom-properties" xmlns:vt="http://schemas.openxmlformats.org/officeDocument/2006/docPropsVTypes"/>
</file>