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Milan,</w:t>
      </w:r>
      <w:r>
        <w:t xml:space="preserve"> </w:t>
      </w:r>
      <w:r>
        <w:t xml:space="preserve">Italy</w:t>
      </w:r>
    </w:p>
    <w:bookmarkStart w:id="35" w:name="Xd5bf256c3377ad0f8ab3d3794be17936b9b687f"/>
    <w:p>
      <w:pPr>
        <w:pStyle w:val="Heading1"/>
      </w:pPr>
      <w:r>
        <w:t xml:space="preserve">The Role and Evolution of Customs Officers in Milan, Italy</w:t>
      </w:r>
    </w:p>
    <w:p>
      <w:pPr>
        <w:pStyle w:val="FirstParagraph"/>
      </w:pPr>
      <w:r>
        <w:rPr>
          <w:bCs/>
          <w:b/>
        </w:rPr>
        <w:t xml:space="preserve">Abstract:</w:t>
      </w:r>
      <w:r>
        <w:br/>
      </w:r>
      <w:r>
        <w:br/>
      </w:r>
      <w:r>
        <w:t xml:space="preserve">This research paper examines the critical functions, operational challenges, and strategic importance of Customs Officers within the economic and logistical framework of Milan, Italy. As the financial capital of Northern Italy and a global hub for fashion, design, and international trade Milan presents a unique case study for border control mechanisms. This document analyzes how Customs Officers balance security protocols with commercial facilitation in one of Europe's most dynamic metropolitan areas.</w:t>
      </w:r>
      <w:r>
        <w:br/>
      </w:r>
      <w:r>
        <w:br/>
      </w:r>
    </w:p>
    <w:bookmarkStart w:id="20" w:name="introduction"/>
    <w:p>
      <w:pPr>
        <w:pStyle w:val="Heading2"/>
      </w:pPr>
      <w:r>
        <w:t xml:space="preserve">1. Introduction</w:t>
      </w:r>
    </w:p>
    <w:p>
      <w:pPr>
        <w:pStyle w:val="FirstParagraph"/>
      </w:pPr>
      <w:r>
        <w:t xml:space="preserve">The modern globalized economy relies heavily on the seamless movement of goods across international borders. However, this flow of commerce must be balanced against national security, tax collection, and regulatory compliance. In Italy, this responsibility falls upon the Customs and Monopolies Agency (</w:t>
      </w:r>
      <w:r>
        <w:rPr>
          <w:iCs/>
          <w:i/>
        </w:rPr>
        <w:t xml:space="preserve">Agenzia delle Dogane e dei Monopoli</w:t>
      </w:r>
      <w:r>
        <w:t xml:space="preserve">). Nowhere is this balancing act more complex than in Milan. As the primary economic engine of Italy and a central node in European logistics networks, Milan serves as a gateway for high-value goods, luxury items, and industrial components.</w:t>
      </w:r>
    </w:p>
    <w:p>
      <w:pPr>
        <w:pStyle w:val="BodyText"/>
      </w:pPr>
      <w:r>
        <w:t xml:space="preserve">This paper explores the multidimensional role of Customs Officers in Milan. It argues that their function extends beyond traditional border policing to include sophisticated economic intelligence gathering, intellectual property enforcement, and logistical facilitation. Understanding the specific context of Milan is essential for comprehending how Customs Officers operate within a high-volume, high-stakes environment.</w:t>
      </w:r>
    </w:p>
    <w:bookmarkEnd w:id="20"/>
    <w:bookmarkStart w:id="23" w:name="the-economic-context-why-milan-matters"/>
    <w:p>
      <w:pPr>
        <w:pStyle w:val="Heading2"/>
      </w:pPr>
      <w:r>
        <w:t xml:space="preserve">2. The Economic Context: Why Milan Matters</w:t>
      </w:r>
    </w:p>
    <w:p>
      <w:pPr>
        <w:pStyle w:val="FirstParagraph"/>
      </w:pPr>
      <w:r>
        <w:t xml:space="preserve">Milan is often described as the "Manchester of Italy" historically, but today it stands as a premier global capital for fashion and design. The city hosts major events such as Milan Fashion Week and the Salone del Mobile (Milan Furniture Fair), attracting millions of visitors and traders from around the world. For Customs Officers stationed in or responsible for this region, the implications are significant.</w:t>
      </w:r>
    </w:p>
    <w:bookmarkStart w:id="21" w:name="high-value-logistics"/>
    <w:p>
      <w:pPr>
        <w:pStyle w:val="Heading3"/>
      </w:pPr>
      <w:r>
        <w:t xml:space="preserve">2.1 High-Value Logistics</w:t>
      </w:r>
    </w:p>
    <w:p>
      <w:pPr>
        <w:pStyle w:val="FirstParagraph"/>
      </w:pPr>
      <w:r>
        <w:t xml:space="preserve">The goods passing through Milan are not merely bulk commodities; they often include high-value luxury items, such as leather goods, jewelry, and haute couture clothing. These items are frequent targets for theft and fraudulent misdeclaration of value. Consequently, Customs Officers in Milan must possess specialized knowledge regarding valuation methods to prevent tax evasion while ensuring legitimate trade flows smoothly.</w:t>
      </w:r>
    </w:p>
    <w:bookmarkEnd w:id="21"/>
    <w:bookmarkStart w:id="22" w:name="industrial-supply-chains"/>
    <w:p>
      <w:pPr>
        <w:pStyle w:val="Heading3"/>
      </w:pPr>
      <w:r>
        <w:t xml:space="preserve">2.2 Industrial Supply Chains</w:t>
      </w:r>
    </w:p>
    <w:p>
      <w:pPr>
        <w:pStyle w:val="FirstParagraph"/>
      </w:pPr>
      <w:r>
        <w:t xml:space="preserve">Beyond fashion, Milan is a hub for machinery and automotive parts. The efficiency of these supply chains depends on the rapid clearance of goods by Customs Officers. Delays at borders can disrupt just-in-time manufacturing processes valued at millions of euros daily. Therefore, the proficiency and speed of Customs personnel directly impact Italy's industrial competitiveness.</w:t>
      </w:r>
    </w:p>
    <w:bookmarkEnd w:id="22"/>
    <w:bookmarkEnd w:id="23"/>
    <w:bookmarkStart w:id="27" w:name="operational-duties-and-responsibilities"/>
    <w:p>
      <w:pPr>
        <w:pStyle w:val="Heading2"/>
      </w:pPr>
      <w:r>
        <w:t xml:space="preserve">3. Operational Duties and Responsibilities</w:t>
      </w:r>
    </w:p>
    <w:p>
      <w:pPr>
        <w:pStyle w:val="FirstParagraph"/>
      </w:pPr>
      <w:r>
        <w:t xml:space="preserve">The duties of a Customs Officer in Milan are diverse, reflecting the city's status as both an urban center and a logistical gateway. These responsibilities can be categorized into three primary areas: revenue collection, security enforcement, and regulatory compliance.</w:t>
      </w:r>
    </w:p>
    <w:bookmarkStart w:id="24" w:name="revenue-protection"/>
    <w:p>
      <w:pPr>
        <w:pStyle w:val="Heading3"/>
      </w:pPr>
      <w:r>
        <w:t xml:space="preserve">3.1 Revenue Protection</w:t>
      </w:r>
    </w:p>
    <w:p>
      <w:pPr>
        <w:pStyle w:val="FirstParagraph"/>
      </w:pPr>
      <w:r>
        <w:t xml:space="preserve">A core function of Customs Officers is safeguarding the state’s fiscal interests. In Milan, this involves rigorous auditing of import declarations to ensure that correct duties and Value Added Tax (VAT) are paid. Given the prevalence of small-to-medium enterprises (SMEs) in the region dealing with cross-border trade, officers must navigate complex tariff classifications.</w:t>
      </w:r>
    </w:p>
    <w:bookmarkEnd w:id="24"/>
    <w:bookmarkStart w:id="25" w:name="combating-illicit-trade"/>
    <w:p>
      <w:pPr>
        <w:pStyle w:val="Heading3"/>
      </w:pPr>
      <w:r>
        <w:t xml:space="preserve">3.2 Combating Illicit Trade</w:t>
      </w:r>
    </w:p>
    <w:p>
      <w:pPr>
        <w:pStyle w:val="FirstParagraph"/>
      </w:pPr>
      <w:r>
        <w:t xml:space="preserve">Milan’s prestige makes it a magnet for counterfeit goods. From fake designer handbags to pirated media, illicit markets thrive in urban centers. Customs Officers work closely with local police and Europol to intercept these goods before they enter the consumer market or are exported illegally. The enforcement of Intellectual Property Rights (IPR) is thus a critical component of their mandate.</w:t>
      </w:r>
    </w:p>
    <w:bookmarkEnd w:id="25"/>
    <w:bookmarkStart w:id="26" w:name="security-and-safety"/>
    <w:p>
      <w:pPr>
        <w:pStyle w:val="Heading3"/>
      </w:pPr>
      <w:r>
        <w:t xml:space="preserve">3.3 Security and Safety</w:t>
      </w:r>
    </w:p>
    <w:p>
      <w:pPr>
        <w:pStyle w:val="FirstParagraph"/>
      </w:pPr>
      <w:r>
        <w:t xml:space="preserve">In an era of heightened security concerns, Customs Officers are the first line of defense against the entry of dangerous goods, including narcotics, weapons, and non-compliant food products. At Milan’s major airports (Malpensa and Linate) and railway terminals, officers utilize advanced scanning technology to detect hidden threats among legitimate cargo.</w:t>
      </w:r>
    </w:p>
    <w:bookmarkEnd w:id="26"/>
    <w:bookmarkEnd w:id="27"/>
    <w:bookmarkStart w:id="30" w:name="X69bc2057c0c12fd8e616460eb9cc6fb11864b8c"/>
    <w:p>
      <w:pPr>
        <w:pStyle w:val="Heading2"/>
      </w:pPr>
      <w:r>
        <w:t xml:space="preserve">4. Technological Integration and Modernization</w:t>
      </w:r>
    </w:p>
    <w:p>
      <w:pPr>
        <w:pStyle w:val="FirstParagraph"/>
      </w:pPr>
      <w:r>
        <w:t xml:space="preserve">The role of the Customs Officer is rapidly evolving due to technological advancements. In Milan, the adoption of digital systems has transformed traditional manual inspections into data-driven risk assessments.</w:t>
      </w:r>
    </w:p>
    <w:bookmarkStart w:id="28" w:name="automated-clearance-systems"/>
    <w:p>
      <w:pPr>
        <w:pStyle w:val="Heading3"/>
      </w:pPr>
      <w:r>
        <w:t xml:space="preserve">4.1 Automated Clearance Systems</w:t>
      </w:r>
    </w:p>
    <w:p>
      <w:pPr>
        <w:pStyle w:val="FirstParagraph"/>
      </w:pPr>
      <w:r>
        <w:t xml:space="preserve">The Italian Customs Agency utilizes sophisticated computerized systems that analyze import/export data in real-time. Officers no longer inspect every single shipment; instead, they focus on "red flags" identified by algorithms. This requires Customs Officers to be tech-savvy, capable of interpreting digital risk profiles and managing electronic documentation.</w:t>
      </w:r>
    </w:p>
    <w:bookmarkEnd w:id="28"/>
    <w:bookmarkStart w:id="29" w:name="non-intrusive-inspection-nii"/>
    <w:p>
      <w:pPr>
        <w:pStyle w:val="Heading3"/>
      </w:pPr>
      <w:r>
        <w:t xml:space="preserve">4.2 Non-Intrusive Inspection (NII)</w:t>
      </w:r>
    </w:p>
    <w:p>
      <w:pPr>
        <w:pStyle w:val="FirstParagraph"/>
      </w:pPr>
      <w:r>
        <w:t xml:space="preserve">Milan’s logistics hubs are equipped with large-scale X-ray scanners and gamma-ray technology. These tools allow Customs Officers to inspect containers without opening them, significantly reducing wait times for traders while maintaining high security standards. The ability to interpret these images requires specialized training, highlighting the shift toward a more technical skill set for modern officers.</w:t>
      </w:r>
    </w:p>
    <w:bookmarkEnd w:id="29"/>
    <w:bookmarkEnd w:id="30"/>
    <w:bookmarkStart w:id="33" w:name="X1077c0450a65cd7574239b58c7853b3b9952387"/>
    <w:p>
      <w:pPr>
        <w:pStyle w:val="Heading2"/>
      </w:pPr>
      <w:r>
        <w:t xml:space="preserve">5. Challenges Faced by Customs Officers in Milan</w:t>
      </w:r>
    </w:p>
    <w:p>
      <w:pPr>
        <w:pStyle w:val="FirstParagraph"/>
      </w:pPr>
      <w:r>
        <w:t xml:space="preserve">Despite technological aids, Customs Officers in Milan face significant challenges. The sheer volume of trade can overwhelm resources, leading to bottlenecks during peak seasons such as the holiday shopping period or major trade fairs.</w:t>
      </w:r>
    </w:p>
    <w:bookmarkStart w:id="31" w:name="e-commerce-and-small-parcels"/>
    <w:p>
      <w:pPr>
        <w:pStyle w:val="Heading3"/>
      </w:pPr>
      <w:r>
        <w:t xml:space="preserve">5.1 E-Commerce and Small Parcels</w:t>
      </w:r>
    </w:p>
    <w:p>
      <w:pPr>
        <w:pStyle w:val="FirstParagraph"/>
      </w:pPr>
      <w:r>
        <w:t xml:space="preserve">The rise of e-commerce has led to an explosion in small parcel traffic. Many of these shipments originate from outside the EU, bypassing traditional bulk inspection methods. Officers must develop new strategies to monitor this fragmented flow of goods, which is often harder to track and regulate than large container shipments.</w:t>
      </w:r>
    </w:p>
    <w:bookmarkEnd w:id="31"/>
    <w:bookmarkStart w:id="32" w:name="corruption-and-integrity"/>
    <w:p>
      <w:pPr>
        <w:pStyle w:val="Heading3"/>
      </w:pPr>
      <w:r>
        <w:t xml:space="preserve">5.2 Corruption and Integrity</w:t>
      </w:r>
    </w:p>
    <w:p>
      <w:pPr>
        <w:pStyle w:val="FirstParagraph"/>
      </w:pPr>
      <w:r>
        <w:t xml:space="preserve">In any high-value trade environment, the risk of corruption persists. Maintaining strict ethical standards among Customs Officers is paramount. Regular training and internal audits are essential to preserve public trust and ensure fair treatment of all traders, regardless of their size or origin.</w:t>
      </w:r>
    </w:p>
    <w:bookmarkEnd w:id="32"/>
    <w:bookmarkEnd w:id="33"/>
    <w:bookmarkStart w:id="34" w:name="conclusion"/>
    <w:p>
      <w:pPr>
        <w:pStyle w:val="Heading2"/>
      </w:pPr>
      <w:r>
        <w:t xml:space="preserve">6. Conclusion</w:t>
      </w:r>
    </w:p>
    <w:p>
      <w:pPr>
        <w:pStyle w:val="FirstParagraph"/>
      </w:pPr>
      <w:r>
        <w:t xml:space="preserve">The role of Customs Officers in Milan, Italy, is far more complex than simple border control. They act as gatekeepers of economic integrity, protectors of intellectual property, and facilitators of global trade. As Milan continues to grow as a central hub for European commerce and fashion, the demands on its Customs Officers will only increase.</w:t>
      </w:r>
    </w:p>
    <w:p>
      <w:pPr>
        <w:pStyle w:val="BodyText"/>
      </w:pPr>
      <w:r>
        <w:t xml:space="preserve">Future developments in artificial intelligence and blockchain technology promise to further streamline customs procedures. However, the human element remains irreplaceable. The judgment, expertise, and integrity of each Customs Officer are vital to ensuring that Milan remains a secure and efficient gateway for international trade. Investing in their training and technological resources is not just an administrative necessity but an economic imperative for Italy.</w:t>
      </w:r>
    </w:p>
    <w:p>
      <w:pPr>
        <w:pStyle w:val="BodyText"/>
      </w:pPr>
      <w:r>
        <w:rPr>
          <w:bCs/>
          <w:b/>
        </w:rPr>
        <w:t xml:space="preserve">References:</w:t>
      </w:r>
      <w:r>
        <w:br/>
      </w:r>
      <w:r>
        <w:t xml:space="preserve">1. Italian Customs and Monopolies Agency (Agenzia delle Dogane e dei Monopoli). Annual Reports on Trade Statistics.</w:t>
      </w:r>
      <w:r>
        <w:br/>
      </w:r>
      <w:r>
        <w:t xml:space="preserve">2. European Commission. "Customs Union: Facilitating Trade while Protecting Citizens."</w:t>
      </w:r>
      <w:r>
        <w:br/>
      </w:r>
      <w:r>
        <w:t xml:space="preserve">3. Milan Chamber of Commerce. "Logistics and Economic Impact of International Trade in Lombardy."</w:t>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Customs Officers in Milan, Italy</dc:title>
  <dc:creator/>
  <dc:language>en</dc:language>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