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Wellington,</w:t>
      </w:r>
      <w:r>
        <w:t xml:space="preserve"> </w:t>
      </w:r>
      <w:r>
        <w:t xml:space="preserve">New</w:t>
      </w:r>
      <w:r>
        <w:t xml:space="preserve"> </w:t>
      </w:r>
      <w:r>
        <w:t xml:space="preserve">Zealand</w:t>
      </w:r>
    </w:p>
    <w:bookmarkStart w:id="31" w:name="X1508de1a84d32f194fe786b2f730a237a599097"/>
    <w:p>
      <w:pPr>
        <w:pStyle w:val="Heading1"/>
      </w:pPr>
      <w:r>
        <w:t xml:space="preserve">The Role and Evolution of the Customs Officer in Wellington, New Zealand</w:t>
      </w:r>
    </w:p>
    <w:p>
      <w:pPr>
        <w:pStyle w:val="FirstParagraph"/>
      </w:pPr>
      <w:r>
        <w:rPr>
          <w:bCs/>
          <w:b/>
        </w:rPr>
        <w:t xml:space="preserve">A Research Paper on Border Security, Trade Facilitation, and Regulatory Compliance</w:t>
      </w:r>
    </w:p>
    <w:bookmarkStart w:id="20" w:name="abstract"/>
    <w:p>
      <w:pPr>
        <w:pStyle w:val="Heading2"/>
      </w:pPr>
      <w:r>
        <w:t xml:space="preserve">Abstract</w:t>
      </w:r>
    </w:p>
    <w:p>
      <w:pPr>
        <w:pStyle w:val="FirstParagraph"/>
      </w:pPr>
      <w:r>
        <w:t xml:space="preserve">This research paper examines the critical functions, challenges, and evolving responsibilities of the Customs Officer within the context of Wellington, New Zealand. As the capital city serves as a primary hub for government administration and maritime trade, Wellington’s customs operations are pivotal to national security and economic stability. This document explores the statutory framework governing these officers, their role in combating illicit activities such as biosecurity violations and drug trafficking, and the impact of digitalization on border management. The study highlights how Customs Officers in New Zealand balance stringent enforcement with the facilitation of legitimate trade, ensuring that Wellington remains a secure and efficient gateway for international commerce.</w:t>
      </w:r>
    </w:p>
    <w:bookmarkEnd w:id="20"/>
    <w:bookmarkStart w:id="21" w:name="introduction"/>
    <w:p>
      <w:pPr>
        <w:pStyle w:val="Heading2"/>
      </w:pPr>
      <w:r>
        <w:t xml:space="preserve">1. Introduction</w:t>
      </w:r>
    </w:p>
    <w:p>
      <w:pPr>
        <w:pStyle w:val="FirstParagraph"/>
      </w:pPr>
      <w:r>
        <w:t xml:space="preserve">New Zealand’s geographical isolation has historically made it one of the world’s most secure countries. However, this same isolation renders it vulnerable to external threats, particularly regarding biosecurity and illicit goods. At the forefront of this defense stands the New Zealand Customs Service (NZCS). Within Wellington, a city that serves as both the political heart of New Zealand and a major port for maritime traffic, the role of the</w:t>
      </w:r>
      <w:r>
        <w:t xml:space="preserve"> </w:t>
      </w:r>
      <w:r>
        <w:rPr>
          <w:bCs/>
          <w:b/>
        </w:rPr>
        <w:t xml:space="preserve">Customs Officer</w:t>
      </w:r>
      <w:r>
        <w:t xml:space="preserve"> </w:t>
      </w:r>
      <w:r>
        <w:t xml:space="preserve">is multifaceted and highly specialized.</w:t>
      </w:r>
    </w:p>
    <w:p>
      <w:pPr>
        <w:pStyle w:val="BodyText"/>
      </w:pPr>
      <w:r>
        <w:t xml:space="preserve">This research paper aims to provide a comprehensive analysis of how Customs Officers operate in</w:t>
      </w:r>
      <w:r>
        <w:t xml:space="preserve"> </w:t>
      </w:r>
      <w:r>
        <w:rPr>
          <w:bCs/>
          <w:b/>
        </w:rPr>
        <w:t xml:space="preserve">New Zealand Wellington</w:t>
      </w:r>
      <w:r>
        <w:t xml:space="preserve">. It investigates their legal authority, operational procedures, and the technological advancements that have reshaped their duties in recent years. By focusing on the specific context of</w:t>
      </w:r>
      <w:r>
        <w:t xml:space="preserve"> </w:t>
      </w:r>
      <w:r>
        <w:rPr>
          <w:bCs/>
          <w:b/>
        </w:rPr>
        <w:t xml:space="preserve">New Zealand Wellington</w:t>
      </w:r>
      <w:r>
        <w:t xml:space="preserve">, this study underscores the unique challenges faced by officers managing both international passenger arrivals and significant cargo flows through ports such as Oriental Bay and larger commercial harbors.</w:t>
      </w:r>
    </w:p>
    <w:bookmarkEnd w:id="21"/>
    <w:bookmarkStart w:id="22" w:name="legal-framework-and-statutory-authority"/>
    <w:p>
      <w:pPr>
        <w:pStyle w:val="Heading2"/>
      </w:pPr>
      <w:r>
        <w:t xml:space="preserve">2. Legal Framework and Statutory Authority</w:t>
      </w:r>
    </w:p>
    <w:p>
      <w:pPr>
        <w:pStyle w:val="FirstParagraph"/>
      </w:pPr>
      <w:r>
        <w:t xml:space="preserve">The authority of a</w:t>
      </w:r>
      <w:r>
        <w:t xml:space="preserve"> </w:t>
      </w:r>
      <w:r>
        <w:rPr>
          <w:bCs/>
          <w:b/>
        </w:rPr>
        <w:t xml:space="preserve">Customs Officer</w:t>
      </w:r>
      <w:r>
        <w:t xml:space="preserve"> </w:t>
      </w:r>
      <w:r>
        <w:t xml:space="preserve">in</w:t>
      </w:r>
      <w:r>
        <w:t xml:space="preserve"> </w:t>
      </w:r>
      <w:r>
        <w:rPr>
          <w:bCs/>
          <w:b/>
        </w:rPr>
        <w:t xml:space="preserve">New Zealand Wellington</w:t>
      </w:r>
      <w:r>
        <w:t xml:space="preserve">, as elsewhere in the country, is derived primarily from the Customs Act 1996 and the Customs and Excise Act 1952. These legislative instruments empower officers to search persons, examine goods, seize prohibited items, and enforce penalties for non-compliance.</w:t>
      </w:r>
    </w:p>
    <w:p>
      <w:pPr>
        <w:pStyle w:val="BodyText"/>
      </w:pPr>
      <w:r>
        <w:t xml:space="preserve">In Wellington, officers must also navigate interactions with local law enforcement agencies due to the city's status as the seat of government. The interplay between federal customs laws and local policing requirements creates a complex operational environment. Officers are trained to recognize that their primary duty is not merely revenue collection—which has diminished in importance relative to other duties—but rather border protection, biosecurity, and public safety.</w:t>
      </w:r>
    </w:p>
    <w:bookmarkEnd w:id="22"/>
    <w:bookmarkStart w:id="26" w:name="Xd564a6ed809fc54b8d68a19f95e5ca5d52e6bd7"/>
    <w:p>
      <w:pPr>
        <w:pStyle w:val="Heading2"/>
      </w:pPr>
      <w:r>
        <w:t xml:space="preserve">3. Key Responsibilities of the Customs Officer</w:t>
      </w:r>
    </w:p>
    <w:p>
      <w:pPr>
        <w:pStyle w:val="FirstParagraph"/>
      </w:pPr>
      <w:r>
        <w:t xml:space="preserve">The duties of a</w:t>
      </w:r>
      <w:r>
        <w:t xml:space="preserve"> </w:t>
      </w:r>
      <w:r>
        <w:rPr>
          <w:bCs/>
          <w:b/>
        </w:rPr>
        <w:t xml:space="preserve">Customs Officer</w:t>
      </w:r>
      <w:r>
        <w:t xml:space="preserve"> </w:t>
      </w:r>
      <w:r>
        <w:t xml:space="preserve">in</w:t>
      </w:r>
      <w:r>
        <w:t xml:space="preserve"> </w:t>
      </w:r>
      <w:r>
        <w:rPr>
          <w:bCs/>
          <w:b/>
        </w:rPr>
        <w:t xml:space="preserve">New Zealand Wellington</w:t>
      </w:r>
      <w:r>
        <w:t xml:space="preserve"> </w:t>
      </w:r>
      <w:r>
        <w:t xml:space="preserve">can be categorized into three main pillars: Biosecurity Enforcement, Illicit Trade Interdiction, and Trade Facilitation.</w:t>
      </w:r>
    </w:p>
    <w:bookmarkStart w:id="23" w:name="biosecurity-enforcement"/>
    <w:p>
      <w:pPr>
        <w:pStyle w:val="Heading3"/>
      </w:pPr>
      <w:r>
        <w:t xml:space="preserve">3.1 Biosecurity Enforcement</w:t>
      </w:r>
    </w:p>
    <w:p>
      <w:pPr>
        <w:pStyle w:val="FirstParagraph"/>
      </w:pPr>
      <w:r>
        <w:t xml:space="preserve">Biosecurity is arguably the most critical responsibility for customs personnel in New Zealand. Given the nation’s reliance on agriculture and tourism, introducing foreign pests or diseases could have catastrophic economic consequences. In</w:t>
      </w:r>
      <w:r>
        <w:t xml:space="preserve"> </w:t>
      </w:r>
      <w:r>
        <w:rPr>
          <w:bCs/>
          <w:b/>
        </w:rPr>
        <w:t xml:space="preserve">New Zealand Wellington</w:t>
      </w:r>
      <w:r>
        <w:t xml:space="preserve">, where international flights arrive at Wellington International Airport and cruise ships dock frequently, Customs Officers are often the first line of defense. They inspect incoming baggage for prohibited organic materials such as food, plant matter, and animal products. The strictness of these inspections is vital to protecting New Zealand’s pristine environment.</w:t>
      </w:r>
    </w:p>
    <w:bookmarkEnd w:id="23"/>
    <w:bookmarkStart w:id="24" w:name="illicit-trade-interdiction"/>
    <w:p>
      <w:pPr>
        <w:pStyle w:val="Heading3"/>
      </w:pPr>
      <w:r>
        <w:t xml:space="preserve">3.2 Illicit Trade Interdiction</w:t>
      </w:r>
    </w:p>
    <w:p>
      <w:pPr>
        <w:pStyle w:val="FirstParagraph"/>
      </w:pPr>
      <w:r>
        <w:t xml:space="preserve">New Zealand serves as a transshipment point for illicit drugs entering the Pacific region.</w:t>
      </w:r>
      <w:r>
        <w:t xml:space="preserve"> </w:t>
      </w:r>
      <w:r>
        <w:rPr>
          <w:bCs/>
          <w:b/>
        </w:rPr>
        <w:t xml:space="preserve">Customs Officers</w:t>
      </w:r>
      <w:r>
        <w:t xml:space="preserve"> </w:t>
      </w:r>
      <w:r>
        <w:t xml:space="preserve">in Wellington are heavily involved in intelligence-led operations targeting drug couriers and organized crime groups. Using non-intrusive inspection techniques, such as X-ray scanning and canine units, officers screen cargo containers and passenger luggage for hidden narcotics, weapons, and counterfeit goods. The strategic location of</w:t>
      </w:r>
      <w:r>
        <w:t xml:space="preserve"> </w:t>
      </w:r>
      <w:r>
        <w:rPr>
          <w:bCs/>
          <w:b/>
        </w:rPr>
        <w:t xml:space="preserve">New Zealand Wellington</w:t>
      </w:r>
      <w:r>
        <w:t xml:space="preserve"> </w:t>
      </w:r>
      <w:r>
        <w:t xml:space="preserve">means that officers must remain vigilant against evolving smuggling tactics utilized by sophisticated criminal networks.</w:t>
      </w:r>
    </w:p>
    <w:bookmarkEnd w:id="24"/>
    <w:bookmarkStart w:id="25" w:name="trade-facilitation"/>
    <w:p>
      <w:pPr>
        <w:pStyle w:val="Heading3"/>
      </w:pPr>
      <w:r>
        <w:t xml:space="preserve">3.3 Trade Facilitation</w:t>
      </w:r>
    </w:p>
    <w:p>
      <w:pPr>
        <w:pStyle w:val="FirstParagraph"/>
      </w:pPr>
      <w:r>
        <w:t xml:space="preserve">Beyond enforcement,</w:t>
      </w:r>
      <w:r>
        <w:t xml:space="preserve"> </w:t>
      </w:r>
      <w:r>
        <w:rPr>
          <w:bCs/>
          <w:b/>
        </w:rPr>
        <w:t xml:space="preserve">Customs Officers</w:t>
      </w:r>
      <w:r>
        <w:t xml:space="preserve"> </w:t>
      </w:r>
      <w:r>
        <w:t xml:space="preserve">play a crucial role in facilitating legitimate trade. Wellington hosts numerous businesses engaged in international import and export activities. Officers ensure that goods comply with regulations regarding tariffs, restrictions on certain materials (such as cultural artifacts or endangered species), and safety standards. By processing clearances efficiently, they help maintain the competitiveness of New Zealand’s economy while ensuring that regulatory standards are met.</w:t>
      </w:r>
    </w:p>
    <w:bookmarkEnd w:id="25"/>
    <w:bookmarkEnd w:id="26"/>
    <w:bookmarkStart w:id="27" w:name="Xd6c72084352cd65dd546cb569b8c6be9ed6f49a"/>
    <w:p>
      <w:pPr>
        <w:pStyle w:val="Heading2"/>
      </w:pPr>
      <w:r>
        <w:t xml:space="preserve">4. Technological Advancements and Digital Transformation</w:t>
      </w:r>
    </w:p>
    <w:p>
      <w:pPr>
        <w:pStyle w:val="FirstParagraph"/>
      </w:pPr>
      <w:r>
        <w:t xml:space="preserve">The role of the</w:t>
      </w:r>
      <w:r>
        <w:t xml:space="preserve"> </w:t>
      </w:r>
      <w:r>
        <w:rPr>
          <w:bCs/>
          <w:b/>
        </w:rPr>
        <w:t xml:space="preserve">Customs Officer</w:t>
      </w:r>
      <w:r>
        <w:t xml:space="preserve"> </w:t>
      </w:r>
      <w:r>
        <w:t xml:space="preserve">has been significantly transformed by technological advancements. In</w:t>
      </w:r>
      <w:r>
        <w:t xml:space="preserve"> </w:t>
      </w:r>
      <w:r>
        <w:rPr>
          <w:bCs/>
          <w:b/>
        </w:rPr>
        <w:t xml:space="preserve">New Zealand Wellington</w:t>
      </w:r>
      <w:r>
        <w:t xml:space="preserve">, the implementation of automated border clearance systems, such as NZeTA (New Zealand Electronic Travel Authority) for visa-waiver travelers, has streamlined passenger processing. Officers now rely less on manual document checks and more on data analytics to identify high-risk shipments and individuals.</w:t>
      </w:r>
    </w:p>
    <w:p>
      <w:pPr>
        <w:pStyle w:val="BodyText"/>
      </w:pPr>
      <w:r>
        <w:t xml:space="preserve">Data matching technologies allow officers to pre-screen arrivals before they even reach the border. This risk-based approach enables</w:t>
      </w:r>
      <w:r>
        <w:t xml:space="preserve"> </w:t>
      </w:r>
      <w:r>
        <w:rPr>
          <w:bCs/>
          <w:b/>
        </w:rPr>
        <w:t xml:space="preserve">Customs Officers</w:t>
      </w:r>
      <w:r>
        <w:t xml:space="preserve"> </w:t>
      </w:r>
      <w:r>
        <w:t xml:space="preserve">in</w:t>
      </w:r>
      <w:r>
        <w:t xml:space="preserve"> </w:t>
      </w:r>
      <w:r>
        <w:rPr>
          <w:bCs/>
          <w:b/>
        </w:rPr>
        <w:t xml:space="preserve">New Zealand Wellington</w:t>
      </w:r>
      <w:r>
        <w:t xml:space="preserve"> </w:t>
      </w:r>
      <w:r>
        <w:t xml:space="preserve">to focus their resources on genuine threats rather than low-risk travelers. Furthermore, the use of advanced imaging technology at checkpoints enhances detection capabilities without causing undue delays for compliant traders and tourists.</w:t>
      </w:r>
    </w:p>
    <w:bookmarkEnd w:id="27"/>
    <w:bookmarkStart w:id="28" w:name="challenges-and-future-outlook"/>
    <w:p>
      <w:pPr>
        <w:pStyle w:val="Heading2"/>
      </w:pPr>
      <w:r>
        <w:t xml:space="preserve">5. Challenges and Future Outlook</w:t>
      </w:r>
    </w:p>
    <w:p>
      <w:pPr>
        <w:pStyle w:val="FirstParagraph"/>
      </w:pPr>
      <w:r>
        <w:t xml:space="preserve">Despite these advancements,</w:t>
      </w:r>
      <w:r>
        <w:t xml:space="preserve"> </w:t>
      </w:r>
      <w:r>
        <w:rPr>
          <w:bCs/>
          <w:b/>
        </w:rPr>
        <w:t xml:space="preserve">Customs Officers</w:t>
      </w:r>
      <w:r>
        <w:t xml:space="preserve"> </w:t>
      </w:r>
      <w:r>
        <w:t xml:space="preserve">in</w:t>
      </w:r>
      <w:r>
        <w:t xml:space="preserve"> </w:t>
      </w:r>
      <w:r>
        <w:rPr>
          <w:bCs/>
          <w:b/>
        </w:rPr>
        <w:t xml:space="preserve">New Zealand Wellington</w:t>
      </w:r>
      <w:r>
        <w:t xml:space="preserve"> </w:t>
      </w:r>
      <w:r>
        <w:t xml:space="preserve">face ongoing challenges. These include staffing shortages, increasing volumes of e-commerce parcels which are harder to regulate individually, and the sophistication of smuggling methods. Additionally, officers must adapt to changing international trade agreements and environmental regulations.</w:t>
      </w:r>
    </w:p>
    <w:p>
      <w:pPr>
        <w:pStyle w:val="BodyText"/>
      </w:pPr>
      <w:r>
        <w:t xml:space="preserve">The future will likely see an increased reliance on artificial intelligence and machine learning to predict smuggling patterns. However, the human element remains irreplaceable; intuition, experience, and ethical judgment are qualities that</w:t>
      </w:r>
      <w:r>
        <w:t xml:space="preserve"> </w:t>
      </w:r>
      <w:r>
        <w:rPr>
          <w:bCs/>
          <w:b/>
        </w:rPr>
        <w:t xml:space="preserve">Customs Officers</w:t>
      </w:r>
      <w:r>
        <w:t xml:space="preserve"> </w:t>
      </w:r>
      <w:r>
        <w:t xml:space="preserve">bring to their role in</w:t>
      </w:r>
      <w:r>
        <w:t xml:space="preserve"> </w:t>
      </w:r>
      <w:r>
        <w:rPr>
          <w:bCs/>
          <w:b/>
        </w:rPr>
        <w:t xml:space="preserve">New Zealand Wellington</w:t>
      </w:r>
      <w:r>
        <w:t xml:space="preserve">, ensuring that enforcement is both effective and fair.</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Customs Officer</w:t>
      </w:r>
      <w:r>
        <w:t xml:space="preserve"> </w:t>
      </w:r>
      <w:r>
        <w:t xml:space="preserve">in</w:t>
      </w:r>
    </w:p>
    <w:p>
      <w:pPr>
        <w:pStyle w:val="BodyText"/>
      </w:pPr>
      <w:r>
        <w:t xml:space="preserve">New Zealand Wellington</w:t>
      </w:r>
    </w:p>
    <w:bookmarkEnd w:id="29"/>
    <w:bookmarkStart w:id="30" w:name="References"/>
    <w:p>
      <w:pPr>
        <w:pStyle w:val="Heading2"/>
      </w:pPr>
      <w:r>
        <w:t xml:space="preserve">References</w:t>
      </w:r>
    </w:p>
    <w:p>
      <w:pPr>
        <w:numPr>
          <w:ilvl w:val="0"/>
          <w:numId w:val="1001"/>
        </w:numPr>
        <w:pStyle w:val="Compact"/>
      </w:pPr>
      <w:r>
        <w:t xml:space="preserve">New Zealand Customs Service. (n.d.). "About Us: Our Role and Responsibilities." Retrieved from customs.govt.nz.</w:t>
      </w:r>
    </w:p>
    <w:p>
      <w:pPr>
        <w:numPr>
          <w:ilvl w:val="0"/>
          <w:numId w:val="1001"/>
        </w:numPr>
        <w:pStyle w:val="Compact"/>
      </w:pPr>
      <w:r>
        <w:t xml:space="preserve">Ministry for Primary Industries. (2023). "Biosecurity in New Zealand: Protecting Our Borders."</w:t>
      </w:r>
    </w:p>
    <w:p>
      <w:pPr>
        <w:numPr>
          <w:ilvl w:val="0"/>
          <w:numId w:val="1001"/>
        </w:numPr>
        <w:pStyle w:val="Compact"/>
      </w:pPr>
      <w:r>
        <w:t xml:space="preserve">Department of Internal Affairs. (2024). "Immigration and Customs Enforcement Integration Strategies."</w:t>
      </w:r>
    </w:p>
    <w:p>
      <w:pPr>
        <w:numPr>
          <w:ilvl w:val="0"/>
          <w:numId w:val="1001"/>
        </w:numPr>
        <w:pStyle w:val="Compact"/>
      </w:pPr>
      <w:r>
        <w:t xml:space="preserve">New Zealand Government Gazette. (1996). Customs Act 1996.</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Wellington, New Zealand</dc:title>
  <dc:creator/>
  <dc:language>en</dc:language>
  <cp:keywords/>
  <dcterms:created xsi:type="dcterms:W3CDTF">2026-07-30T15:53:26Z</dcterms:created>
  <dcterms:modified xsi:type="dcterms:W3CDTF">2026-07-30T15:53:26Z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