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007fe8a237f4ae6d7b1768b9a9d755b3ec22b2d"/>
    <w:p>
      <w:pPr>
        <w:pStyle w:val="Heading1"/>
      </w:pPr>
      <w:r>
        <w:t xml:space="preserve">The Role and Responsibilities of a Customs Officer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Homeland Security, U.S. Customs and Border Protection</w:t>
      </w:r>
      <w:r>
        <w:br/>
      </w:r>
      <w:r>
        <w:rPr>
          <w:bCs/>
          <w:b/>
        </w:rPr>
        <w:t xml:space="preserve">From:</w:t>
      </w:r>
      <w:r>
        <w:t xml:space="preserve"> </w:t>
      </w:r>
      <w:r>
        <w:t xml:space="preserve">Research Division</w:t>
      </w:r>
      <w:r>
        <w:br/>
      </w:r>
    </w:p>
    <w:p>
      <w:pPr>
        <w:pStyle w:val="BodyText"/>
      </w:pPr>
      <w:r>
        <w:t xml:space="preserve">Subject:&lt;/h3&gt;&lt;p class="abstract"&gt;&lt;b&gt;&lt;i&gt;Abstract&lt;/i&gt;&lt;/b&gt;</w:t>
      </w:r>
    </w:p>
    <w:p>
      <w:pPr>
        <w:pStyle w:val="BodyText"/>
      </w:pPr>
      <w:r>
        <w:t xml:space="preserve">This paper explores the critical functions of a Customs Officer within the specific logistical and economic context of United States Houston. As one of the busiest ports in North America, Houston presents unique challenges and opportunities for border security, trade facilitation, and regulatory compliance.</w:t>
      </w:r>
    </w:p>
    <w:p>
      <w:pPr>
        <w:pStyle w:val="BodyText"/>
      </w:pPr>
      <w:r>
        <w:t xml:space="preserve">1. IntroductionThe enforcement of federal laws at the borders is a cornerstone of national security and economic stability. In this framework, the Customs Officer serves as the first line of defense against illicit activities while simultaneously facilitating legitimate international trade. The United States Houston port complex, located along the Gulf Coast, represents a pivotal node in global supply chains. With its deep-water channels and extensive rail connections to major inland destinations, it handles a significant volume of containerized cargo, bulk commodities, and passenger traffic.</w:t>
      </w:r>
    </w:p>
    <w:p>
      <w:pPr>
        <w:pStyle w:val="BodyText"/>
      </w:pPr>
      <w:r>
        <w:t xml:space="preserve">This research paper examines the multifaceted role of a Customs Officer operating within this high-stakes environment. It delves into the regulatory responsibilities, technological adaptations required for modern customs enforcement in United States Houston , and the economic impact of effective border management. Understanding these dynamics is essential for optimizing operational efficiency and maintaining security protocols in one of America’s most vital trade gateways.</w:t>
      </w:r>
    </w:p>
    <w:p>
      <w:pPr>
        <w:pStyle w:val="BodyText"/>
      </w:pPr>
      <w:r>
        <w:t xml:space="preserve">2. The Strategic Importance of United States HoustonHouston is not merely a city; it is an economic powerhouse and a primary entry point for goods into the United States. The Port of Houston Authority manages one of the largest and most diverse ports in the nation, handling billions of dollars in cargo annually. For a Customs Officer, this volume translates to unprecedented complexity. Unlike smaller border stations where interactions may be limited to vehicles or pedestrians, officers in United States Houston deal with massive container ships, bulk carriers carrying petroleum products, and intricate logistics networks involving rail and trucking.</w:t>
      </w:r>
    </w:p>
    <w:p>
      <w:pPr>
        <w:pStyle w:val="BodyText"/>
      </w:pPr>
      <w:r>
        <w:t xml:space="preserve">The diversity of cargo is equally striking. From energy equipment and petrochemicals to consumer electronics and agricultural products, the range of goods passing through United States Houston requires a Customs Officer to possess broad knowledge across multiple regulatory domains. This includes understanding hazardous materials handling, intellectual property rights regarding counterfeit electronics, and phytosanitary regulations for agricultural imports.</w:t>
      </w:r>
    </w:p>
    <w:p>
      <w:pPr>
        <w:pStyle w:val="BodyText"/>
      </w:pPr>
      <w:r>
        <w:t xml:space="preserve">3. Core Responsibilities of a Customs OfficerThe primary mandate of any Customs Officer is to ensure compliance with U.S. laws and regulations. In the context of United States Houston , these responsibilities are amplified by the sheer scale of operations.</w:t>
      </w:r>
    </w:p>
    <w:p>
      <w:pPr>
        <w:pStyle w:val="BodyText"/>
      </w:pPr>
      <w:r>
        <w:t xml:space="preserve">3.1 Inspection and ExaminationA significant portion of a Customs Officer’s time in United States Houston is dedicated to the physical or non-intrusive inspection of cargo. Using advanced scanning technologies such as Gamma-ray backscatter and X-ray systems, officers screen containers for contraband without disrupting the flow of trade. This process requires keen analytical skills to interpret images and identify anomalies that may indicate smuggling, undeclared goods, or security threats.</w:t>
      </w:r>
    </w:p>
    <w:p>
      <w:pPr>
        <w:pStyle w:val="BodyText"/>
      </w:pPr>
      <w:r>
        <w:t xml:space="preserve">3.2 Revenue CollectionTariffs and duties are a critical component of federal revenue. Customs Officers must accurately classify goods using the Harmonized Tariff Schedule of the United States (HTSUS). Misclassification can lead to significant revenue loss for the government or unfair competitive advantages for certain importers. In United States Houston , where high-value industrial machinery and energy resources are frequently imported, precise classification is vital for maintaining fair trade practices.</w:t>
      </w:r>
    </w:p>
    <w:p>
      <w:pPr>
        <w:pStyle w:val="BodyText"/>
      </w:pPr>
      <w:r>
        <w:t xml:space="preserve">3.3 Enforcement of Trade LawsBeyond revenue, Customs Officers enforce a wide array of trade laws. This includes anti-dumping and countervailing duties designed to protect domestic industries from unfair foreign competition. Given Houston’s strong manufacturing sector, officers must be vigilant in detecting practices that could undermine local producers.</w:t>
      </w:r>
    </w:p>
    <w:p>
      <w:pPr>
        <w:pStyle w:val="BodyText"/>
      </w:pPr>
      <w:r>
        <w:t xml:space="preserve">4. Technological Integration and ModernizationThe role of a Customs Officer is increasingly defined by technology. In United States Houston , the implementation of the Automated Commercial Environment (ACE) has revolutionized how data is processed and assessed. Officers rely on real-time data analytics to target high-risk shipments, allowing them to focus their efforts where they are most needed.</w:t>
      </w:r>
    </w:p>
    <w:p>
      <w:pPr>
        <w:pStyle w:val="BodyText"/>
      </w:pPr>
      <w:r>
        <w:t xml:space="preserve">Furthermore, the use of artificial intelligence and machine learning algorithms aids in predicting smuggling patterns and identifying emerging threats. For a Customs Officer working in United States Houston , proficiency with these digital tools is no longer optional but essential. The ability to navigate complex databases, interpret risk assessments generated by AI, and integrate physical inspection findings with digital records creates a hybrid skill set that defines the modern customs professional.</w:t>
      </w:r>
    </w:p>
    <w:p>
      <w:pPr>
        <w:pStyle w:val="BodyText"/>
      </w:pPr>
      <w:r>
        <w:t xml:space="preserve">5. Challenges Specific to the RegionOperating in United States Houston presents distinct challenges. The region’s proximity to international waterways increases the risk of transshipment, where cargo is transferred between vessels to obscure its origin or destination. Customs Officers must be adept at tracing supply chains and identifying red flags associated with illicit maritime activities.</w:t>
      </w:r>
    </w:p>
    <w:p>
      <w:pPr>
        <w:pStyle w:val="BodyText"/>
      </w:pPr>
      <w:r>
        <w:t xml:space="preserve">Additionally, the seasonal nature of hurricanes in the Gulf Coast affects port operations significantly. During crisis periods, Customs Officers play a crucial role in expediting the clearance of emergency relief supplies while maintaining security protocols. Balancing rapid response with rigorous enforcement requires flexibility and decisiveness.</w:t>
      </w:r>
    </w:p>
    <w:p>
      <w:pPr>
        <w:pStyle w:val="BodyText"/>
      </w:pPr>
      <w:r>
        <w:t xml:space="preserve">6. Economic and Security ImpactThe effectiveness of Customs Officers in United States Houston has direct implications for both national security and the local economy. Efficient clearance processes reduce dwell times for containers, lowering costs for businesses and keeping supply chains moving smoothly. Conversely, lax enforcement can allow prohibited items—such as narcotics, weapons, or invasive species—to enter the country.</w:t>
      </w:r>
    </w:p>
    <w:p>
      <w:pPr>
        <w:pStyle w:val="BodyText"/>
      </w:pPr>
      <w:r>
        <w:t xml:space="preserve">By ensuring that only compliant goods enter the market, Customs Officers contribute to public health and safety. For instance, rigorous inspection of agricultural products prevents the introduction of plant pests that could devastate local farms. Similarly, screening for counterfeit pharmaceuticals protects consumers from harmful or ineffective medicines.</w:t>
      </w:r>
    </w:p>
    <w:p>
      <w:pPr>
        <w:pStyle w:val="BodyText"/>
      </w:pPr>
      <w:r>
        <w:t xml:space="preserve">7. ConclusionIn conclusion, the position of a Customs Officer in United States Houston is central to the integrity of U.S. borders and the efficiency of global trade. The unique characteristics of Houston’s port infrastructure, combined with its economic significance, demand a highly skilled and technologically adept workforce. These professionals must balance the dual mandates of security and facilitation, ensuring that illegal activities are thwarted while legitimate commerce flourishes.</w:t>
      </w:r>
    </w:p>
    <w:p>
      <w:pPr>
        <w:pStyle w:val="BodyText"/>
      </w:pPr>
      <w:r>
        <w:t xml:space="preserve">As global trade dynamics continue to evolve, the role of the Customs Officer will only grow in complexity. Continuous training, advanced technological integration, and a deep understanding of regional economic factors will be essential for maintaining operational excellence in United States Houston. Investing in these personnel is not just a matter of border security; it is an investment in the economic vitality and safety of the nation.</w:t>
      </w:r>
    </w:p>
    <w:p>
      <w:pPr>
        <w:pStyle w:val="BodyText"/>
      </w:pPr>
      <w:r>
        <w:t xml:space="preserve">8. References&lt;li&gt;U.S. Customs and Border Protection (CBP). (2023). *Port Performance Statistics: United States Houston*.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Customs Officer in United States Houston</dc:title>
  <dc:creator/>
  <dc:language>en</dc:language>
  <cp:keywords/>
  <dcterms:created xsi:type="dcterms:W3CDTF">2026-07-29T19:34:25Z</dcterms:created>
  <dcterms:modified xsi:type="dcterms:W3CDTF">2026-07-29T19:34:25Z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