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02df54f7da2a732e8ab2fa7cb03bfb8ef9aea28"/>
    <w:p>
      <w:pPr>
        <w:pStyle w:val="Heading1"/>
      </w:pPr>
      <w:r>
        <w:t xml:space="preserve">The Role and Evolution of the Customs Officer in United States San Francisco</w:t>
      </w:r>
    </w:p>
    <w:p>
      <w:pPr>
        <w:pStyle w:val="FirstParagraph"/>
      </w:pPr>
      <w:r>
        <w:rPr>
          <w:iCs/>
          <w:i/>
          <w:bCs/>
          <w:b/>
        </w:rPr>
        <w:t xml:space="preserve">A Research Paper on Border Security, Trade Facilitation, and Cultural Diplomacy at the Port of Entry.</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multifaceted responsibilities of a Customs Officer operating within the unique jurisdiction of United States San Francisco. As one of the most dynamic and historically significant entry points in North America, United States San Francisco presents a complex environment for customs enforcement. This document analyzes the historical context, current operational challenges, technological integrations, and economic impacts associated with the role of a Customs Officer in this specific metropolitan area. By examining case studies from both land and maritime ports of entry near United States San Francisco, this paper highlights how modern customs agents balance national security protocols with the facilitation of global trade and tourism.</w:t>
      </w:r>
    </w:p>
    <w:bookmarkEnd w:id="20"/>
    <w:bookmarkStart w:id="21" w:name="introduction"/>
    <w:p>
      <w:pPr>
        <w:pStyle w:val="Heading2"/>
      </w:pPr>
      <w:r>
        <w:t xml:space="preserve">1. Introduction</w:t>
      </w:r>
    </w:p>
    <w:p>
      <w:pPr>
        <w:pStyle w:val="FirstParagraph"/>
      </w:pPr>
      <w:r>
        <w:t xml:space="preserve">The enforcement of customs regulations is a cornerstone of national sovereignty and economic stability. In the context of United States San Francisco, a city renowned for its cultural diversity, technological innovation, and status as a major global trade hub, the role of a Customs Officer extends far beyond simple tariff collection. The United States San Francisco Bay Area serves as a critical gateway for international commerce entering the continental United States through both maritime ports and overland crossings from neighboring regions.</w:t>
      </w:r>
    </w:p>
    <w:p>
      <w:pPr>
        <w:pStyle w:val="BodyText"/>
      </w:pPr>
      <w:r>
        <w:t xml:space="preserve">A Customs Officer in United States San Francisco operates at the intersection of law enforcement, diplomacy, and logistics. Their primary mandate is to prevent the illegal entry of contraband—including narcotics, weapons, and restricted agricultural products—while simultaneously ensuring that lawful trade flows efficiently through United States San Francisco’s borders. This paper argues that the modern Customs Officer in United States San Francisco must possess a highly specialized skill set that combines traditional investigative techniques with advanced digital forensics and cultural competence.</w:t>
      </w:r>
    </w:p>
    <w:bookmarkEnd w:id="21"/>
    <w:bookmarkStart w:id="22" w:name="X655d4d8bc47d224da6d00fd5c7361dd63d473ca"/>
    <w:p>
      <w:pPr>
        <w:pStyle w:val="Heading2"/>
      </w:pPr>
      <w:r>
        <w:t xml:space="preserve">2. Historical Context of Customs Enforcement in United States San Francisco</w:t>
      </w:r>
    </w:p>
    <w:p>
      <w:pPr>
        <w:pStyle w:val="FirstParagraph"/>
      </w:pPr>
      <w:r>
        <w:t xml:space="preserve">To understand the present-day duties of a Customs Officer in United States San Francisco, one must examine the historical significance of the region. During the Gold Rush and subsequent maritime boom, United States San Francisco became one of the busiest ports on the Pacific Coast. The legacy of this era established a framework for customs enforcement that prioritized both rigorous inspection and rapid processing to accommodate high volumes of passengers and cargo.</w:t>
      </w:r>
    </w:p>
    <w:p>
      <w:pPr>
        <w:pStyle w:val="BodyText"/>
      </w:pPr>
      <w:r>
        <w:t xml:space="preserve">Over decades, as United States San Francisco evolved into a tech-centric global economy, the nature of imports shifted from raw materials to high-value electronics, pharmaceuticals, and luxury goods. Consequently, the strategies employed by Customs Officers adapted accordingly. The historical focus on physical searches has been increasingly supplemented by data analytics and risk assessment models tailored specifically for the trade patterns observed in United States San Francisco.</w:t>
      </w:r>
    </w:p>
    <w:bookmarkEnd w:id="22"/>
    <w:bookmarkStart w:id="26" w:name="X78a12e37c72e4f7e3db0b2fe695c97d0b08eaa8"/>
    <w:p>
      <w:pPr>
        <w:pStyle w:val="Heading2"/>
      </w:pPr>
      <w:r>
        <w:t xml:space="preserve">3. Operational Responsibilities of a Customs Officer</w:t>
      </w:r>
    </w:p>
    <w:p>
      <w:pPr>
        <w:pStyle w:val="FirstParagraph"/>
      </w:pPr>
      <w:r>
        <w:t xml:space="preserve">The day-to-day activities of a Customs Officer in United States San Francisco are diverse and demanding. Key responsibilities include:</w:t>
      </w:r>
    </w:p>
    <w:bookmarkStart w:id="23" w:name="inspection-and-detection"/>
    <w:p>
      <w:pPr>
        <w:pStyle w:val="Heading3"/>
      </w:pPr>
      <w:r>
        <w:t xml:space="preserve">3.1 Inspection and Detection</w:t>
      </w:r>
    </w:p>
    <w:p>
      <w:pPr>
        <w:pStyle w:val="FirstParagraph"/>
      </w:pPr>
      <w:r>
        <w:t xml:space="preserve">CUSTOMS Officers conduct primary and secondary inspections of travelers, cargo, and conveyances arriving in United States San Francisco from international destinations. This involves utilizing X-ray machines, non-intrusive inspection (NII) systems, and canine units to detect hidden compartments containing illicit substances or undeclared goods. Given the high volume of traffic in United States San Francisco officers must maintain a high level of vigilance while ensuring that legitimate travelers experience minimal delay.</w:t>
      </w:r>
    </w:p>
    <w:bookmarkEnd w:id="23"/>
    <w:bookmarkStart w:id="24" w:name="Xb0bfa8868d8b9b181c606f0706047d68f066721"/>
    <w:p>
      <w:pPr>
        <w:pStyle w:val="Heading3"/>
      </w:pPr>
      <w:r>
        <w:t xml:space="preserve">3.2 Trade Compliance and Tariff Classification</w:t>
      </w:r>
    </w:p>
    <w:p>
      <w:pPr>
        <w:pStyle w:val="FirstParagraph"/>
      </w:pPr>
      <w:r>
        <w:t xml:space="preserve">In the bustling commercial districts of United States San Francisco, importers rely on Customs Officers to verify the accuracy of declared values and classifications. Misclassification can lead to significant revenue loss for the United States government or unfair competitive advantages for certain businesses. A skilled Customs Officer must possess extensive knowledge of the Harmonized Tariff Schedule (HTS) and international trade agreements, particularly those affecting Pacific Rim trade which is heavily utilized by United States San Francisco exporters.</w:t>
      </w:r>
    </w:p>
    <w:bookmarkEnd w:id="24"/>
    <w:bookmarkStart w:id="25" w:name="intellectual-property-rights-enforcement"/>
    <w:p>
      <w:pPr>
        <w:pStyle w:val="Heading3"/>
      </w:pPr>
      <w:r>
        <w:t xml:space="preserve">3.3 Intellectual Property Rights Enforcement</w:t>
      </w:r>
    </w:p>
    <w:p>
      <w:pPr>
        <w:pStyle w:val="FirstParagraph"/>
      </w:pPr>
      <w:r>
        <w:t xml:space="preserve">COUNTERFEITING poses a significant threat to the global economy and consumer safety. Customs Officers in United States San Francisco play a pivotal role in intercepting counterfeit goods ranging from luxury handbags to pharmaceuticals at points of entry. This function requires close coordination with rightsholders and international law enforcement agencies to dismantle organized crime networks operating within the United States San Francisco region.</w:t>
      </w:r>
    </w:p>
    <w:bookmarkEnd w:id="25"/>
    <w:bookmarkEnd w:id="26"/>
    <w:bookmarkStart w:id="27" w:name="Xbbdc386f9b66d1e6b2d78ff75168d507f97bdd0"/>
    <w:p>
      <w:pPr>
        <w:pStyle w:val="Heading2"/>
      </w:pPr>
      <w:r>
        <w:t xml:space="preserve">4. Technological Integration and Modern Challenges</w:t>
      </w:r>
    </w:p>
    <w:p>
      <w:pPr>
        <w:pStyle w:val="FirstParagraph"/>
      </w:pPr>
      <w:r>
        <w:t xml:space="preserve">The evolution of technology has profoundly impacted the methodology of a Customs Officer in United States San Francisco. The introduction of automated border processing systems, such as Global Entry and NEXUS, has streamlined the flow of pre-approved travelers through United States San Francisco’s ports. However, this convenience necessitates more sophisticated surveillance technologies to monitor suspicious activities among low-risk lanes.</w:t>
      </w:r>
    </w:p>
    <w:p>
      <w:pPr>
        <w:pStyle w:val="BodyText"/>
      </w:pPr>
      <w:r>
        <w:t xml:space="preserve">Furthermore, the rise of e-commerce has created a surge in small-package shipments entering United States San Francisco from overseas. Customs Officers now face the challenge of managing millions of de minimis entries, requiring advanced algorithms to flag potentially high-risk parcels without overwhelming physical inspection capabilities. The integration of Artificial Intelligence (AI) into risk assessment tools allows officers to focus their efforts on anomalies identified by these systems.</w:t>
      </w:r>
    </w:p>
    <w:bookmarkEnd w:id="27"/>
    <w:bookmarkStart w:id="28" w:name="Xbb71f354f0854d2fea2d21bb633e5249aac93bd"/>
    <w:p>
      <w:pPr>
        <w:pStyle w:val="Heading2"/>
      </w:pPr>
      <w:r>
        <w:t xml:space="preserve">5. Socio-Economic Impact and Community Relations</w:t>
      </w:r>
    </w:p>
    <w:p>
      <w:pPr>
        <w:pStyle w:val="FirstParagraph"/>
      </w:pPr>
      <w:r>
        <w:t xml:space="preserve">Beyond enforcement, the role of a Customs Officer in United States San Francisco is deeply intertwined with community relations and economic development. As ambassadors of United States San Francisco’s federal presence, officers influence the city’s reputation as an open and welcoming international destination. Their interactions with tourists and business travelers shape perceptions of security versus accessibility.</w:t>
      </w:r>
    </w:p>
    <w:p>
      <w:pPr>
        <w:pStyle w:val="BodyText"/>
      </w:pPr>
      <w:r>
        <w:t xml:space="preserve">Moreover, efficient customs operations directly support the local economy. By reducing clearance times for perishable goods such as food imports arriving via San Francisco International Airport (SFO), Customs Officers help maintain supply chain integrity. This efficiency supports local businesses in United States San Francisco that rely on fresh international ingredients and materials.</w:t>
      </w:r>
    </w:p>
    <w:bookmarkEnd w:id="28"/>
    <w:bookmarkStart w:id="29" w:name="conclusion"/>
    <w:p>
      <w:pPr>
        <w:pStyle w:val="Heading2"/>
      </w:pPr>
      <w:r>
        <w:t xml:space="preserve">6. Conclusion</w:t>
      </w:r>
    </w:p>
    <w:p>
      <w:pPr>
        <w:pStyle w:val="FirstParagraph"/>
      </w:pPr>
      <w:r>
        <w:t xml:space="preserve">In conclusion, the position of a Customs Officer in United States San Francisco is characterized by complexity, adaptability, and critical importance to national security and economic prosperity. As demonstrated throughout this research paper, these professionals navigate a landscape shaped by historical precedent and rapid technological change. Whether inspecting cargo at maritime ports or processing air passengers arriving in United States San Francisco they serve as the final line of defense against illicit activities while facilitating the legal flow of goods and people.</w:t>
      </w:r>
    </w:p>
    <w:p>
      <w:pPr>
        <w:pStyle w:val="BodyText"/>
      </w:pPr>
      <w:r>
        <w:t xml:space="preserve">Looking forward, it is essential that training programs for new Customs Officers emphasize not only regulatory knowledge but also cultural sensitivity and technological proficiency. The future effectiveness of customs enforcement in United States San Francisco depends on the ability to leverage data-driven insights while maintaining human judgment in high-stakes decision-making. By continuing to evolve with the times, Customs Officers will ensure that United States San Francisco remains a secure, efficient, and vibrant hub for global interaction.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United States San Francisco</dc:title>
  <dc:creator/>
  <dc:language>en</dc:language>
  <cp:keywords/>
  <dcterms:created xsi:type="dcterms:W3CDTF">2026-07-30T11:00:06Z</dcterms:created>
  <dcterms:modified xsi:type="dcterms:W3CDTF">2026-07-30T11:00:06Z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