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75a1e15fc88454a532c29ca77a7db18c913def6"/>
    <w:p>
      <w:pPr>
        <w:pStyle w:val="Heading1"/>
      </w:pPr>
      <w:r>
        <w:t xml:space="preserve">Data Science in Italy Rome : A Comprehensive Research Paper</w:t>
      </w:r>
    </w:p>
    <w:p>
      <w:pPr>
        <w:pStyle w:val="FirstParagraph"/>
      </w:pPr>
      <w:r>
        <w:rPr>
          <w:bCs/>
          <w:b/>
        </w:rPr>
        <w:t xml:space="preserve">Abstract:</w:t>
      </w:r>
    </w:p>
    <w:p>
      <w:pPr>
        <w:pStyle w:val="BodyText"/>
      </w:pPr>
      <w:r>
        <w:br/>
      </w:r>
      <w:r>
        <w:t xml:space="preserve">This research paper examines the evolving landscape of data science within the specific context of Italy Rome . While traditionally known for its rich historical heritage and cultural significance , modern cities are increasingly becoming hubs for technological innovation . This study explores how a Data Scientist operates in this unique environment , leveraging both local academic institutions and burgeoning tech sectors . Furthermore , it addresses challenges specific to operating as an international professional in Italy Rome while contributing to global datasets that often have localized implications . The findings suggest significant opportunities for growth in data-driven decision making across various industries including tourism , public administration and finance within the Italian capital.</w:t>
      </w:r>
    </w:p>
    <w:p>
      <w:pPr>
        <w:pStyle w:val="BodyText"/>
      </w:pPr>
      <w:r>
        <w:rPr>
          <w:bCs/>
          <w:b/>
        </w:rPr>
        <w:t xml:space="preserve">1. Introduction</w:t>
      </w:r>
    </w:p>
    <w:p>
      <w:pPr>
        <w:pStyle w:val="BodyText"/>
      </w:pPr>
      <w:r>
        <w:br/>
      </w:r>
      <w:r>
        <w:t xml:space="preserve">In recent years , data has emerged as one of the most valuable resources for organizations worldwide . A Data Scientist plays a crucial role in transforming raw information into actionable insights through advanced analytics machine learning algorithms statistical modeling and domain expertise . However , understanding how these professionals function within different geographical and cultural contexts remains critical to optimizing their impact . In particular examining the situation in Italy Rome provides interesting perspectives due its unique blend of tradition modernity and regulatory frameworks such as GDPR which heavily influence data practices throughout Europe.</w:t>
      </w:r>
    </w:p>
    <w:p>
      <w:pPr>
        <w:pStyle w:val="BodyText"/>
      </w:pPr>
      <w:r>
        <w:t xml:space="preserve">Italy Rome serves not only as a political center but also increasingly positions itself towards becoming a smart city initiative leader focusing on sustainable urban development efficient public services enhanced citizen engagement etcetera All these initiatives require sophisticated analytical approaches necessitating skilled Data Scientists capable navigating complex socio-technical systems characteristic large metropolitan areas like those found across Europe today particularly noteworthy examples being Berlin Paris Amsterdam alongside Rome itself where digital transformation efforts accelerate rapidly amid post-pandemic recovery phases requiring robust predictive capabilities proactive measures ensure resilience against future uncertainties thereby underscoring importance ongoing education continuous upskilling among local workforce members involved directly indirectly related fields encompassed under broader umbrella termed collectively "digital economy."</w:t>
      </w:r>
    </w:p>
    <w:p>
      <w:pPr>
        <w:pStyle w:val="BodyText"/>
      </w:pPr>
      <w:r>
        <w:br/>
      </w:r>
    </w:p>
    <w:p>
      <w:pPr>
        <w:pStyle w:val="BodyText"/>
      </w:pPr>
      <w:r>
        <w:rPr>
          <w:bCs/>
          <w:b/>
        </w:rPr>
        <w:t xml:space="preserve">2. The Role of a Data Scientist in Italy Rome</w:t>
      </w:r>
    </w:p>
    <w:p>
      <w:pPr>
        <w:pStyle w:val="BodyText"/>
      </w:pPr>
      <w:r>
        <w:br/>
      </w:r>
      <w:r>
        <w:t xml:space="preserve">A</w:t>
      </w:r>
      <w:r>
        <w:t xml:space="preserve"> </w:t>
      </w:r>
      <w:r>
        <w:rPr>
          <w:bCs/>
          <w:b/>
        </w:rPr>
        <w:t xml:space="preserve">Data Scientist Italy Rome</w:t>
      </w:r>
      <w:r>
        <w:br/>
      </w:r>
    </w:p>
    <w:p>
      <w:pPr>
        <w:pStyle w:val="BodyText"/>
      </w:pPr>
      <w:r>
        <w:t xml:space="preserve">Within the Italian capital sectorally relevant applications extend beyond typical corporate settings into governmental agencies non-profit organizations healthcare providers educational establishments all seeking leverage data potential improve outcomes serve constituents more effectively sustainably over long term horizons thus requiring ongoing collaboration interdisciplinary teams comprising engineers domain experts policymakers ensuring alignment strategic objectives technical feasibility legal compliance societal acceptability respectively.</w:t>
      </w:r>
    </w:p>
    <w:p>
      <w:pPr>
        <w:pStyle w:val="BodyText"/>
      </w:pPr>
      <w:r>
        <w:br/>
      </w:r>
    </w:p>
    <w:p>
      <w:pPr>
        <w:pStyle w:val="BodyText"/>
      </w:pPr>
      <w:r>
        <w:rPr>
          <w:bCs/>
          <w:b/>
        </w:rPr>
        <w:t xml:space="preserve">3. Challenges Specific to Operating as a Data Scientist in Italy Rome</w:t>
      </w:r>
    </w:p>
    <w:p>
      <w:pPr>
        <w:pStyle w:val="BodyText"/>
      </w:pPr>
      <w:r>
        <w:br/>
      </w:r>
      <w:r>
        <w:t xml:space="preserve">Despite promising prospects several hurdles confront aspiring practicing</w:t>
      </w:r>
    </w:p>
    <w:p>
      <w:pPr>
        <w:pStyle w:val="BodyText"/>
      </w:pPr>
      <w:r>
        <w:t xml:space="preserve">Data Scientists Italy Rome . Firstly language barrier presents substantial obstacle since majority documentation communication occurs primarily either English Italian depending target audience stakeholders concerned making fluency bilingualism highly desirable asset facilitating smoother integration collaboration efforts locally globally alike secondly cultural nuances must carefully navigated respect differing norms expectations regarding hierarchy communication styles indirectness directness depending situation thus fostering mutual trust productive partnerships essential achieving desired results finally navigating bureaucratic processes inherent working within public sector entities often proving time consuming frustrating yet ultimately rewarding endeavor resulting improved efficiency transparency accountability across board benefiting society overall.</w:t>
      </w:r>
    </w:p>
    <w:p>
      <w:pPr>
        <w:pStyle w:val="BodyText"/>
      </w:pPr>
      <w:r>
        <w:br/>
      </w:r>
    </w:p>
    <w:p>
      <w:pPr>
        <w:pStyle w:val="BodyText"/>
      </w:pPr>
      <w:r>
        <w:rPr>
          <w:bCs/>
          <w:b/>
        </w:rPr>
        <w:t xml:space="preserve">4. Opportunities and Future Directions</w:t>
      </w:r>
    </w:p>
    <w:p>
      <w:pPr>
        <w:pStyle w:val="BodyText"/>
      </w:pPr>
      <w:r>
        <w:br/>
      </w:r>
      <w:r>
        <w:t xml:space="preserve">Looking ahead numerous opportunities exist enhancing role</w:t>
      </w:r>
    </w:p>
    <w:p>
      <w:pPr>
        <w:pStyle w:val="BodyText"/>
      </w:pPr>
      <w:r>
        <w:t xml:space="preserve">Data Scientist Italy Rome . Continued investment digital infrastructure expansion broadband connectivity rural urban areas alike enabling seamless access high-quality data necessary powering cutting-edge technologies like artificial intelligence Internet Things predictive analytics etcetera meanwhile promoting awareness training programs equipping next generation workforce skills needed thrive competitive marketplace demands ever-evolving technological landscape ensures sustained economic growth improved quality life citizens residing throughout region additionally fostering partnerships between academia industry government facilitate knowledge exchange innovation dissemination best practices ensuring alignment real-world needs theoretical advancements thereby maximizing societal benefit derived technological progress ultimately paving way toward smarter more resilient sustainable urban ecosystems globally recognized exemplars future development trajectory forward.</w:t>
      </w:r>
    </w:p>
    <w:p>
      <w:pPr>
        <w:pStyle w:val="BodyText"/>
      </w:pPr>
      <w:r>
        <w:br/>
      </w:r>
    </w:p>
    <w:p>
      <w:pPr>
        <w:pStyle w:val="BodyText"/>
      </w:pPr>
      <w:r>
        <w:rPr>
          <w:bCs/>
          <w:b/>
        </w:rPr>
        <w:t xml:space="preserve">5. Conclusion</w:t>
      </w:r>
    </w:p>
    <w:p>
      <w:pPr>
        <w:pStyle w:val="BodyText"/>
      </w:pPr>
      <w:r>
        <w:br/>
      </w:r>
      <w:r>
        <w:t xml:space="preserve">In conclusion ,</w:t>
      </w:r>
    </w:p>
    <w:p>
      <w:pPr>
        <w:pStyle w:val="BodyText"/>
      </w:pPr>
      <w:r>
        <w:t xml:space="preserve">Data Scientist Italy Rome . Despite facing certain challenges related to language skills cultural adaptation bureaucratic hurdles significant opportunities abound leveraging data potential enhance decision-making processes improve service delivery contribute positively towards achieving broader societal goals such as sustainability equity inclusion respectively. By addressing existing gaps fostering supportive ecosystems nurturing talent pipelines ensuring regulatory frameworks aligned with contemporary realities stakeholders involved collectively work together realizing full potential harnessing power data create lasting positive impact benefiting individuals communities nations alike moving forward into increasingly interconnected digitally-mediated world ahead.</w:t>
      </w:r>
    </w:p>
    <w:p>
      <w:pPr>
        <w:pStyle w:val="BodyText"/>
      </w:pP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Italy Rome: A Comprehensive Research Paper</dc:title>
  <dc:creator/>
  <dc:language>en</dc:language>
  <cp:keywords/>
  <dcterms:created xsi:type="dcterms:W3CDTF">2026-07-30T06:32:42Z</dcterms:created>
  <dcterms:modified xsi:type="dcterms:W3CDTF">2026-07-30T06:32:42Z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