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Data</w:t>
      </w:r>
      <w:r>
        <w:t xml:space="preserve"> </w:t>
      </w:r>
      <w:r>
        <w:t xml:space="preserve">Scientists</w:t>
      </w:r>
      <w:r>
        <w:t xml:space="preserve"> </w:t>
      </w:r>
      <w:r>
        <w:t xml:space="preserve">in</w:t>
      </w:r>
      <w:r>
        <w:t xml:space="preserve"> </w:t>
      </w:r>
      <w:r>
        <w:t xml:space="preserve">New</w:t>
      </w:r>
      <w:r>
        <w:t xml:space="preserve"> </w:t>
      </w:r>
      <w:r>
        <w:t xml:space="preserve">Zealand</w:t>
      </w:r>
      <w:r>
        <w:t xml:space="preserve"> </w:t>
      </w:r>
      <w:r>
        <w:t xml:space="preserve">Wellington</w:t>
      </w:r>
    </w:p>
    <w:bookmarkStart w:id="29" w:name="X319fd3045688649c43df8f8c82d97939c600143"/>
    <w:p>
      <w:pPr>
        <w:pStyle w:val="Heading1"/>
      </w:pPr>
      <w:r>
        <w:t xml:space="preserve">The Strategic Imperative of Data Scientists in New Zealand Wellington</w:t>
      </w:r>
    </w:p>
    <w:p>
      <w:pPr>
        <w:pStyle w:val="FirstParagraph"/>
      </w:pPr>
      <w:r>
        <w:rPr>
          <w:bCs/>
          <w:b/>
        </w:rPr>
        <w:t xml:space="preserve">Abstract</w:t>
      </w:r>
    </w:p>
    <w:p>
      <w:pPr>
        <w:pStyle w:val="BodyText"/>
      </w:pPr>
      <w:r>
        <w:t xml:space="preserve">This research paper examines the critical role, economic impact, and developmental trajectory of Data Scientists within the unique socio-economic ecosystem of New Zealand Wellington. As global economies pivot toward data-driven decision-making, regional hubs must adapt to retain talent and foster innovation. This document analyzes why Wellington has emerged as a premier tech hub in Oceania and how the specific skill set of a Data Scientist is instrumental in solving local challenges ranging from geothermal energy optimization to public health surveillance.</w:t>
      </w:r>
    </w:p>
    <w:bookmarkStart w:id="20" w:name="Xc0547d91148419e0fe3e5bd0ac4a3d2208f4a29"/>
    <w:p>
      <w:pPr>
        <w:pStyle w:val="Heading2"/>
      </w:pPr>
      <w:r>
        <w:t xml:space="preserve">1. Introduction: The Digital Evolution of Wellington</w:t>
      </w:r>
    </w:p>
    <w:p>
      <w:pPr>
        <w:pStyle w:val="FirstParagraph"/>
      </w:pPr>
      <w:r>
        <w:t xml:space="preserve">New Zealand Wellington, often referred to as the "Wellywood" due to its burgeoning creative industry, has simultaneously positioned itself as a leading technology and innovation hub in the Southern Hemisphere. Historically known for its government sectors and financial services, the city has undergone a significant transformation over the last decade. This evolution is not merely aesthetic but structural, driven by an increasing demand for high-level analytical capabilities.</w:t>
      </w:r>
    </w:p>
    <w:p>
      <w:pPr>
        <w:pStyle w:val="BodyText"/>
      </w:pPr>
      <w:r>
        <w:t xml:space="preserve">In this context, the Data Scientist has become more than just a technical role; they are strategic partners in business growth and public policy formulation. Unlike larger global metropolises like New York or London, Wellington offers a unique environment characterized by tight-knit communities, strong collaboration between academia (such as Victoria University of Wellington) and industry, and a focus on sustainability. Understanding the nuances of this region is essential for stakeholders aiming to leverage data effectively.</w:t>
      </w:r>
    </w:p>
    <w:bookmarkEnd w:id="20"/>
    <w:bookmarkStart w:id="21" w:name="Xc6cd3cb8387add68de4cd077a59c25b38ae2fd1"/>
    <w:p>
      <w:pPr>
        <w:pStyle w:val="Heading2"/>
      </w:pPr>
      <w:r>
        <w:t xml:space="preserve">2. The Profile of the Modern Data Scientist in Wellington</w:t>
      </w:r>
    </w:p>
    <w:p>
      <w:pPr>
        <w:pStyle w:val="FirstParagraph"/>
      </w:pPr>
      <w:r>
        <w:t xml:space="preserve">The role of a Data Scientist in New Zealand Wellington differs subtly from its counterparts in other global hubs due to local market dynamics. While core competencies such as proficiency in Python, R, SQL, and machine learning algorithms remain universal, the application of these skills is deeply localized.</w:t>
      </w:r>
    </w:p>
    <w:p>
      <w:pPr>
        <w:pStyle w:val="BodyText"/>
      </w:pPr>
      <w:r>
        <w:t xml:space="preserve">In Wellington’s primary industries—finance, insurance (notably Xero and various insurtech startups), government services (via Data.govt.nz initiatives), and creative media—the Data Scientist must possess strong contextual intelligence. For instance, a data scientist working in Wellington’s financial sector must understand the specific regulatory frameworks imposed by New Zealand’s Financial Markets Authority. Similarly, those in the public sector must navigate privacy laws under the Privacy Act 2020 with rigorous adherence to ethical standards.</w:t>
      </w:r>
    </w:p>
    <w:p>
      <w:pPr>
        <w:pStyle w:val="BodyText"/>
      </w:pPr>
      <w:r>
        <w:t xml:space="preserve">Furthermore, there is a growing emphasis on "soft skills" and communication. In Wellington’s collaborative startup culture and agile government departments, the ability of a Data Scientist to translate complex statistical findings into actionable insights for non-technical stakeholders is paramount. The bridge between data complexity and executive decision-making defines success in this region.</w:t>
      </w:r>
    </w:p>
    <w:bookmarkEnd w:id="21"/>
    <w:bookmarkStart w:id="25" w:name="key-industries-driving-demand"/>
    <w:p>
      <w:pPr>
        <w:pStyle w:val="Heading2"/>
      </w:pPr>
      <w:r>
        <w:t xml:space="preserve">3. Key Industries Driving Demand</w:t>
      </w:r>
    </w:p>
    <w:bookmarkStart w:id="22" w:name="government-and-public-sector-innovation"/>
    <w:p>
      <w:pPr>
        <w:pStyle w:val="Heading3"/>
      </w:pPr>
      <w:r>
        <w:t xml:space="preserve">3.1 Government and Public Sector Innovation</w:t>
      </w:r>
    </w:p>
    <w:p>
      <w:pPr>
        <w:pStyle w:val="FirstParagraph"/>
      </w:pPr>
      <w:r>
        <w:t xml:space="preserve">The New Zealand government, headquartered in Wellington, has been aggressive in its digital transformation agenda. Agencies such as the Ministry of Business, Innovation and Employment (MBIE) rely heavily on Data Scientists to analyze demographic trends, economic indicators, and social outcomes. The push for evidence-based policy making requires robust predictive modeling to forecast population shifts or economic downturns specific to the Wellington region.</w:t>
      </w:r>
    </w:p>
    <w:bookmarkEnd w:id="22"/>
    <w:bookmarkStart w:id="23" w:name="fintech-and-insurance"/>
    <w:p>
      <w:pPr>
        <w:pStyle w:val="Heading3"/>
      </w:pPr>
      <w:r>
        <w:t xml:space="preserve">3.2 Fintech and Insurance</w:t>
      </w:r>
    </w:p>
    <w:p>
      <w:pPr>
        <w:pStyle w:val="FirstParagraph"/>
      </w:pPr>
      <w:r>
        <w:t xml:space="preserve">New Zealand is home to global fintech giants headquartered in Wellington, such as Xero. These companies deal with vast amounts of transactional data from small and medium enterprises (SMEs) across the Pacific Rim. Data Scientists here work on fraud detection algorithms, credit risk assessment models using alternative data sources, and predictive analytics to help businesses manage cash flow. The high density of fintech firms in Wellington creates a competitive talent market where Data Scientists are sought after for their ability to handle real-time data streams with low latency.</w:t>
      </w:r>
    </w:p>
    <w:bookmarkEnd w:id="23"/>
    <w:bookmarkStart w:id="24" w:name="health-and-environmental-sciences"/>
    <w:p>
      <w:pPr>
        <w:pStyle w:val="Heading3"/>
      </w:pPr>
      <w:r>
        <w:t xml:space="preserve">3.3 Health and Environmental Sciences</w:t>
      </w:r>
    </w:p>
    <w:p>
      <w:pPr>
        <w:pStyle w:val="FirstParagraph"/>
      </w:pPr>
      <w:r>
        <w:t xml:space="preserve">Wellington is also a hub for health tech and environmental research. Given New Zealand’s vulnerability to seismic activity and climate change, Data Scientists play a crucial role in disaster response modeling. Additionally, within the healthcare sector, data scientists analyze patient records to improve service delivery in Wellington Hospital trusts. Environmental agencies utilize satellite imagery and IoT sensor data to monitor air quality and water safety around the Wellington harbor, demonstrating the interdisciplinary nature of modern data roles.</w:t>
      </w:r>
    </w:p>
    <w:bookmarkEnd w:id="24"/>
    <w:bookmarkEnd w:id="25"/>
    <w:bookmarkStart w:id="26" w:name="challenges-and-opportunities"/>
    <w:p>
      <w:pPr>
        <w:pStyle w:val="Heading2"/>
      </w:pPr>
      <w:r>
        <w:t xml:space="preserve">4. Challenges and Opportunities</w:t>
      </w:r>
    </w:p>
    <w:p>
      <w:pPr>
        <w:pStyle w:val="FirstParagraph"/>
      </w:pPr>
      <w:r>
        <w:t xml:space="preserve">Despite its growth, the ecosystem for Data Scientists in New Zealand Wellington faces distinct challenges. The most significant is talent retention. There is a constant risk of brain drain, where top-tier analytical talent moves to larger international markets offering higher salaries and broader career trajectories. To combat this, local companies are increasingly offering remote work flexibility and competitive equity packages to retain local expertise.</w:t>
      </w:r>
    </w:p>
    <w:p>
      <w:pPr>
        <w:pStyle w:val="BodyText"/>
      </w:pPr>
      <w:r>
        <w:t xml:space="preserve">Another challenge is the accessibility of high-quality data. While open data initiatives are strong in New Zealand, siloed data within legacy government systems can hinder innovation. Data Scientists often spend a significant portion of their time on "data wrangling" or cleaning disparate datasets before any actual modeling can begin. Improving interoperability between different government and private sector databases is a critical area for future improvement.</w:t>
      </w:r>
    </w:p>
    <w:p>
      <w:pPr>
        <w:pStyle w:val="BodyText"/>
      </w:pPr>
      <w:r>
        <w:t xml:space="preserve">However, the opportunities are vast. New Zealand’s focus on sustainability aligns perfectly with the capabilities of Data Scientists to model carbon footprints, optimize renewable energy grids (particularly geothermal energy which is abundant in the region), and promote circular economy practices. The smaller scale of Wellington allows for rapid prototyping and testing of data solutions that can later be scaled globally.</w:t>
      </w:r>
    </w:p>
    <w:bookmarkEnd w:id="26"/>
    <w:bookmarkStart w:id="27" w:name="educational-ecosystem-and-future-outlook"/>
    <w:p>
      <w:pPr>
        <w:pStyle w:val="Heading2"/>
      </w:pPr>
      <w:r>
        <w:t xml:space="preserve">5. Educational Ecosystem and Future Outlook</w:t>
      </w:r>
    </w:p>
    <w:p>
      <w:pPr>
        <w:pStyle w:val="FirstParagraph"/>
      </w:pPr>
      <w:r>
        <w:t xml:space="preserve">The pipeline for new Data Scientists in Wellington is robust, anchored by Victoria University of Wellington’s School of Mathematics and Statistics. The university has developed specialized postgraduate degrees in Data Science that emphasize practical application through internships with local industries.</w:t>
      </w:r>
    </w:p>
    <w:p>
      <w:pPr>
        <w:pStyle w:val="BodyText"/>
      </w:pPr>
      <w:r>
        <w:t xml:space="preserve">In the future, we anticipate a shift toward automated machine learning (AutoML) tools which will democratize data analysis. However, this will likely elevate the role of the traditional Data Scientist from one who builds models to one who governs AI ethics and oversees complex system integrations. The demand for interpretable AI in Wellington’s conservative financial and legal sectors will ensure that human oversight remains a critical component of data science projects.</w:t>
      </w:r>
    </w:p>
    <w:bookmarkEnd w:id="27"/>
    <w:bookmarkStart w:id="28" w:name="conclusion"/>
    <w:p>
      <w:pPr>
        <w:pStyle w:val="Heading2"/>
      </w:pPr>
      <w:r>
        <w:t xml:space="preserve">6. Conclusion</w:t>
      </w:r>
    </w:p>
    <w:p>
      <w:pPr>
        <w:pStyle w:val="FirstParagraph"/>
      </w:pPr>
      <w:r>
        <w:t xml:space="preserve">Data Scientists are the architects of intelligence in New Zealand Wellington. Their work is not just about processing numbers but about shaping the future of a nation known for its innovation, transparency, and sustainability. From optimizing government services to powering global fintech solutions from a coastal capital, their impact is profound.</w:t>
      </w:r>
    </w:p>
    <w:p>
      <w:pPr>
        <w:pStyle w:val="BodyText"/>
      </w:pPr>
      <w:r>
        <w:t xml:space="preserve">For policymakers and business leaders in Wellington, investing in the development of Data Science capabilities is not optional; it is essential for maintaining competitive advantage. By fostering an environment that supports technical excellence, ethical data use, and continuous learning, New Zealand Wellington can solidify its status as a global leader in the digital economy. The synergy between local academic institutions and private enterprise will continue to drive this growth, ensuring that the Data Scientist remains at the forefront of Wellington’s success story.</w:t>
      </w:r>
    </w:p>
    <w:p>
      <w:pPr>
        <w:pStyle w:val="BodyText"/>
      </w:pPr>
      <w:r>
        <w:rPr>
          <w:bCs/>
          <w:b/>
        </w:rPr>
        <w:t xml:space="preserve">References</w:t>
      </w:r>
    </w:p>
    <w:p>
      <w:pPr>
        <w:numPr>
          <w:ilvl w:val="0"/>
          <w:numId w:val="1001"/>
        </w:numPr>
        <w:pStyle w:val="Compact"/>
      </w:pPr>
      <w:r>
        <w:t xml:space="preserve">New Zealand Ministry of Business, Innovation and Employment. (2023).</w:t>
      </w:r>
      <w:r>
        <w:t xml:space="preserve"> </w:t>
      </w:r>
      <w:r>
        <w:rPr>
          <w:iCs/>
          <w:i/>
        </w:rPr>
        <w:t xml:space="preserve">Digital Economy Strategy</w:t>
      </w:r>
      <w:r>
        <w:t xml:space="preserve">.</w:t>
      </w:r>
    </w:p>
    <w:p>
      <w:pPr>
        <w:numPr>
          <w:ilvl w:val="0"/>
          <w:numId w:val="1001"/>
        </w:numPr>
        <w:pStyle w:val="Compact"/>
      </w:pPr>
      <w:r>
        <w:t xml:space="preserve">VicTech. (2024).</w:t>
      </w:r>
      <w:r>
        <w:t xml:space="preserve"> </w:t>
      </w:r>
      <w:r>
        <w:rPr>
          <w:iCs/>
          <w:i/>
        </w:rPr>
        <w:t xml:space="preserve">The State of the Technology Industry in Wellington</w:t>
      </w:r>
      <w:r>
        <w:t xml:space="preserve">.</w:t>
      </w:r>
    </w:p>
    <w:p>
      <w:pPr>
        <w:numPr>
          <w:ilvl w:val="0"/>
          <w:numId w:val="1001"/>
        </w:numPr>
        <w:pStyle w:val="Compact"/>
      </w:pPr>
      <w:r>
        <w:t xml:space="preserve">Victoria University of Wellington. (2023).</w:t>
      </w:r>
      <w:r>
        <w:t xml:space="preserve"> </w:t>
      </w:r>
      <w:r>
        <w:rPr>
          <w:iCs/>
          <w:i/>
        </w:rPr>
        <w:t xml:space="preserve">School of Mathematics and Statistics Annual Report</w:t>
      </w:r>
      <w:r>
        <w:t xml:space="preserve">.</w:t>
      </w:r>
    </w:p>
    <w:p>
      <w:pPr>
        <w:numPr>
          <w:ilvl w:val="0"/>
          <w:numId w:val="1001"/>
        </w:numPr>
        <w:pStyle w:val="Compact"/>
      </w:pPr>
      <w:r>
        <w:t xml:space="preserve">Data.govt.nz. (2024).</w:t>
      </w:r>
      <w:r>
        <w:t xml:space="preserve"> </w:t>
      </w:r>
      <w:r>
        <w:rPr>
          <w:iCs/>
          <w:i/>
        </w:rPr>
        <w:t xml:space="preserve">Open Data Standards and Guidelines for New Zealand Government Agencies</w:t>
      </w: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Data Scientists in New Zealand Wellington</dc:title>
  <dc:creator/>
  <dc:language>en</dc:language>
  <cp:keywords/>
  <dcterms:created xsi:type="dcterms:W3CDTF">2026-07-30T11:43:58Z</dcterms:created>
  <dcterms:modified xsi:type="dcterms:W3CDTF">2026-07-30T11:43:58Z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