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0" w:name="Xf3d0840da98caa9023b50f7f27d7f730a0c679f"/>
    <w:p>
      <w:pPr>
        <w:pStyle w:val="Heading1"/>
      </w:pPr>
      <w:r>
        <w:t xml:space="preserve">The Strategic Imperative of the Data Scientist in United States Chicago: Economic Catalyst, Operational Architect, and Future Innovator</w:t>
      </w:r>
    </w:p>
    <w:p>
      <w:pPr>
        <w:pStyle w:val="FirstParagraph"/>
      </w:pPr>
      <w:r>
        <w:rPr>
          <w:bCs/>
          <w:b/>
        </w:rPr>
        <w:t xml:space="preserve">A Research Paper Analysis on Technological Integration in Urban Economic Ecosystems</w:t>
      </w:r>
    </w:p>
    <w:bookmarkEnd w:id="20"/>
    <w:bookmarkStart w:id="21" w:name="abstract"/>
    <w:p>
      <w:pPr>
        <w:pStyle w:val="Heading2"/>
      </w:pPr>
      <w:r>
        <w:t xml:space="preserve">Abstract</w:t>
      </w:r>
    </w:p>
    <w:p>
      <w:pPr>
        <w:pStyle w:val="FirstParagraph"/>
      </w:pPr>
      <w:r>
        <w:t xml:space="preserve">This research paper examines the critical role of the Data Scientist within the economic and technological landscape of United States Chicago. As Chicago solidifies its position as a major hub for fintech, logistics, and healthcare innovation in North America, the demand for specialized data expertise has surged. This document analyzes how Data Scientist professionals contribute to local enterprise efficiency, drive public sector transparency through big data analytics, and influence urban planning initiatives. By evaluating current market trends in United States Chicago and synthesizing global best practices in data science methodology, this paper argues that the integration of Data Scientist talent is not merely a technical necessity but a fundamental driver of regional competitiveness and sustainable economic growth.</w:t>
      </w:r>
    </w:p>
    <w:bookmarkEnd w:id="21"/>
    <w:bookmarkStart w:id="22" w:name="i.-introduction"/>
    <w:p>
      <w:pPr>
        <w:pStyle w:val="Heading2"/>
      </w:pPr>
      <w:r>
        <w:t xml:space="preserve">I. Introduction</w:t>
      </w:r>
    </w:p>
    <w:p>
      <w:pPr>
        <w:pStyle w:val="FirstParagraph"/>
      </w:pPr>
      <w:r>
        <w:t xml:space="preserve">In the contemporary era, data has been widely recognized as the "new oil" of global commerce. However, raw data possesses negligible value without the analytical framework required to extract actionable insights from it. This extraction process is primarily driven by one specific role: the Data Scientist. In United States Chicago, a city historically anchored in manufacturing and finance but rapidly evolving into a technology powerhouse, the presence of skilled Data Scientists has become a defining characteristic of modern urban development. The intersection of traditional industrial strength and cutting-edge artificial intelligence creates a unique environment where data-driven decision-making is paramount.</w:t>
      </w:r>
    </w:p>
    <w:p>
      <w:pPr>
        <w:pStyle w:val="BodyText"/>
      </w:pPr>
      <w:r>
        <w:t xml:space="preserve">This research paper aims to dissect the multifaceted contributions of Data Scientist professionals within the specific geographic and economic context of United States Chicago. It explores how these experts leverage complex algorithms, machine learning models, and statistical analysis to solve local problems ranging from traffic congestion in downtown corridors to risk assessment in the city’s robust financial district. The central thesis of this document posits that the Data Scientist is not just a technical support role but a strategic partner essential for the continued evolution of United States Chicago as a premier metropolitan area.</w:t>
      </w:r>
    </w:p>
    <w:bookmarkEnd w:id="22"/>
    <w:bookmarkStart w:id="25" w:name="X65613dee5041d3251d3aba483d4b7202d302ca9"/>
    <w:p>
      <w:pPr>
        <w:pStyle w:val="Heading2"/>
      </w:pPr>
      <w:r>
        <w:t xml:space="preserve">II. The Economic Landscape: Data Science in United States Chicago</w:t>
      </w:r>
    </w:p>
    <w:bookmarkStart w:id="23" w:name="X7ea9bdeb94198e623e4e9cf30b70dc331cc37a5"/>
    <w:p>
      <w:pPr>
        <w:pStyle w:val="Heading3"/>
      </w:pPr>
      <w:r>
        <w:t xml:space="preserve">A. Financial Technology and Fintech Innovation</w:t>
      </w:r>
    </w:p>
    <w:p>
      <w:pPr>
        <w:pStyle w:val="FirstParagraph"/>
      </w:pPr>
      <w:r>
        <w:t xml:space="preserve">The financial services sector remains a cornerstone of the United States Chicago economy. Major institutions located in the city’s central business district rely heavily on predictive modeling to assess credit risk, detect fraudulent transactions, and optimize trading strategies. Here, Data Scientist professionals are indispensable. They develop high-frequency trading algorithms and robust fraud detection systems that protect billions of dollars in daily transactions. The ability of a Data Scientist to process vast datasets in real-time provides these institutions with a competitive edge in global markets.</w:t>
      </w:r>
    </w:p>
    <w:bookmarkEnd w:id="23"/>
    <w:bookmarkStart w:id="24" w:name="X91609fac1c45f95166cdb6e6cd6933097fb0783"/>
    <w:p>
      <w:pPr>
        <w:pStyle w:val="Heading3"/>
      </w:pPr>
      <w:r>
        <w:t xml:space="preserve">B. Logistics and Supply Chain Optimization</w:t>
      </w:r>
    </w:p>
    <w:p>
      <w:pPr>
        <w:pStyle w:val="FirstParagraph"/>
      </w:pPr>
      <w:r>
        <w:t xml:space="preserve">United States Chicago is often referred to as the "Railroad Capital" and continues to serve as a critical logistical hub for North America. The complexity of moving goods through this central geographic location requires sophisticated predictive analytics regarding weather patterns, traffic flow, and inventory levels. Data Scientists employed by logistics firms and supply chain companies utilize machine learning models to predict delivery times with unprecedented accuracy. This optimization reduces carbon footprints and operational costs, directly contributing to the sustainability goals of the region.</w:t>
      </w:r>
    </w:p>
    <w:bookmarkEnd w:id="24"/>
    <w:bookmarkEnd w:id="25"/>
    <w:bookmarkStart w:id="28" w:name="Xc0fc1b81e59aa7da6ef240fa6ea51d9ebe86a2c"/>
    <w:p>
      <w:pPr>
        <w:pStyle w:val="Heading2"/>
      </w:pPr>
      <w:r>
        <w:t xml:space="preserve">III. Public Sector Applications: Governing Through Data</w:t>
      </w:r>
    </w:p>
    <w:p>
      <w:pPr>
        <w:pStyle w:val="FirstParagraph"/>
      </w:pPr>
      <w:r>
        <w:t xml:space="preserve">Beyond the private sector, local government entities in United States Chicago have increasingly adopted data science methodologies to improve public services. The role of a Data Scientist extends into urban planning, public safety, and healthcare administration.</w:t>
      </w:r>
    </w:p>
    <w:bookmarkStart w:id="26" w:name="a.-smart-city-initiatives"/>
    <w:p>
      <w:pPr>
        <w:pStyle w:val="Heading3"/>
      </w:pPr>
      <w:r>
        <w:t xml:space="preserve">A. Smart City Initiatives</w:t>
      </w:r>
    </w:p>
    <w:p>
      <w:pPr>
        <w:pStyle w:val="FirstParagraph"/>
      </w:pPr>
      <w:r>
        <w:t xml:space="preserve">The city has invested significantly in "Smart City" infrastructure projects designed to enhance the quality of life for residents. Data Scientists play a pivotal role in interpreting data collected from IoT sensors placed throughout the city. These insights inform decisions related to energy grid management, waste collection routes, and public transportation schedules. By analyzing commuter patterns, Data Scientists help transit authorities adjust bus and train frequencies to reduce wait times and improve overall mobility.</w:t>
      </w:r>
    </w:p>
    <w:bookmarkEnd w:id="26"/>
    <w:bookmarkStart w:id="27" w:name="b.-public-health-surveillance"/>
    <w:p>
      <w:pPr>
        <w:pStyle w:val="Heading3"/>
      </w:pPr>
      <w:r>
        <w:t xml:space="preserve">B. Public Health Surveillance</w:t>
      </w:r>
    </w:p>
    <w:p>
      <w:pPr>
        <w:pStyle w:val="FirstParagraph"/>
      </w:pPr>
      <w:r>
        <w:t xml:space="preserve">The pandemic era underscored the importance of data science in public health. In United States Chicago, epidemiologists work closely with Data Scientists to track disease spread, allocate medical resources efficiently, and identify vulnerable populations. The collaborative effort between healthcare providers and technical experts ensures that policy decisions are based on empirical evidence rather than speculation.</w:t>
      </w:r>
    </w:p>
    <w:bookmarkEnd w:id="27"/>
    <w:bookmarkEnd w:id="28"/>
    <w:bookmarkStart w:id="29" w:name="X8af2cc6231aa4417badd4d906f1c2e7952f6b2c"/>
    <w:p>
      <w:pPr>
        <w:pStyle w:val="Heading2"/>
      </w:pPr>
      <w:r>
        <w:t xml:space="preserve">IV. Educational Implications and Workforce Development</w:t>
      </w:r>
    </w:p>
    <w:p>
      <w:pPr>
        <w:pStyle w:val="FirstParagraph"/>
      </w:pPr>
      <w:r>
        <w:t xml:space="preserve">The demand for Data Scientist expertise in United States Chicago has created a ripple effect in the educational sector. Universities and community colleges across the region have expanded their computer science and statistics programs to meet market needs. This educational shift is crucial for maintaining a steady pipeline of talent. Furthermore, bootcamps and professional certification programs have emerged to upskill existing workers, highlighting the accessibility but also high barrier to entry for specialized data roles.</w:t>
      </w:r>
    </w:p>
    <w:p>
      <w:pPr>
        <w:pStyle w:val="BodyText"/>
      </w:pPr>
      <w:r>
        <w:t xml:space="preserve">However, challenges remain regarding diversity and inclusion in the field. Initiatives are currently underway across United States Chicago to ensure that the benefits of data-driven opportunities are accessible to all demographics, promoting equitable economic growth. The Data Scientist community is increasingly advocating for ethical AI practices, ensuring that algorithms do not perpetuate existing biases within housing or hiring processes.</w:t>
      </w:r>
    </w:p>
    <w:bookmarkEnd w:id="29"/>
    <w:bookmarkStart w:id="30" w:name="v.-challenges-and-future-directions"/>
    <w:p>
      <w:pPr>
        <w:pStyle w:val="Heading2"/>
      </w:pPr>
      <w:r>
        <w:t xml:space="preserve">V. Challenges and Future Directions</w:t>
      </w:r>
    </w:p>
    <w:p>
      <w:pPr>
        <w:pStyle w:val="FirstParagraph"/>
      </w:pPr>
      <w:r>
        <w:t xml:space="preserve">Despite the rapid advancement of data science capabilities in United States Chicago, several challenges persist. Data privacy and security remain paramount concerns as breaches become more sophisticated. Data Scientists must adhere to stringent regulatory frameworks while maintaining the agility required for innovation. Additionally, there is a constant need for computational resources capable of handling large-scale datasets generated by urban environments.</w:t>
      </w:r>
    </w:p>
    <w:p>
      <w:pPr>
        <w:pStyle w:val="BodyText"/>
      </w:pPr>
      <w:r>
        <w:t xml:space="preserve">Looking forward, the integration of generative AI and advanced natural language processing will further expand the scope of what a Data Scientist can achieve in United States Chicago. These technologies will likely automate more routine analytical tasks, allowing experts to focus on higher-level strategic planning and complex problem-solving. The evolution of this role suggests that future Data Scientists will need to possess not only technical prowess but also strong communication skills to translate complex findings for non-technical stakeholders.</w:t>
      </w:r>
    </w:p>
    <w:bookmarkEnd w:id="30"/>
    <w:bookmarkStart w:id="31" w:name="vi.-conclusion"/>
    <w:p>
      <w:pPr>
        <w:pStyle w:val="Heading2"/>
      </w:pPr>
      <w:r>
        <w:t xml:space="preserve">VI. Conclusion</w:t>
      </w:r>
    </w:p>
    <w:p>
      <w:pPr>
        <w:pStyle w:val="FirstParagraph"/>
      </w:pPr>
      <w:r>
        <w:t xml:space="preserve">In conclusion, the Data Scientist stands as a vital architect of modern progress within United States Chicago. From optimizing financial trades and streamlining logistics chains to enhancing public safety and urban planning, their contributions are woven into the fabric of daily life in this major metropolis. As United States Chicago continues to grow and adapt to new technological paradigms, the strategic importance of Data Scientist roles will only increase. Investing in this talent pool is not merely an economic imperative but a necessity for building a resilient, efficient, and forward-thinking city. The synergy between human intelligence and computational power exemplified by these professionals ensures that United States Chicago remains at the forefront of innovation in the digital age.</w:t>
      </w:r>
    </w:p>
    <w:bookmarkEnd w:id="31"/>
    <w:bookmarkStart w:id="32" w:name="vii.-references"/>
    <w:p>
      <w:pPr>
        <w:pStyle w:val="Heading2"/>
      </w:pPr>
      <w:r>
        <w:t xml:space="preserve">VII. References</w:t>
      </w:r>
    </w:p>
    <w:p>
      <w:pPr>
        <w:pStyle w:val="FirstParagraph"/>
      </w:pPr>
      <w:r>
        <w:rPr>
          <w:iCs/>
          <w:i/>
        </w:rPr>
        <w:t xml:space="preserve">Note: The following references represent typical sources for such a research paper context.</w:t>
      </w:r>
    </w:p>
    <w:p>
      <w:pPr>
        <w:numPr>
          <w:ilvl w:val="0"/>
          <w:numId w:val="1001"/>
        </w:numPr>
        <w:pStyle w:val="Compact"/>
      </w:pPr>
      <w:r>
        <w:t xml:space="preserve">Brynjolfsson, E., &amp; McAfee, A. (2014).</w:t>
      </w:r>
      <w:r>
        <w:t xml:space="preserve"> </w:t>
      </w:r>
      <w:r>
        <w:rPr>
          <w:bCs/>
          <w:b/>
        </w:rPr>
        <w:t xml:space="preserve">The Second Machine Age: Work, Progress, and Prosperity in a Time of Brilliant Technologies</w:t>
      </w:r>
      <w:r>
        <w:t xml:space="preserve">. W. W. Norton &amp; Company.</w:t>
      </w:r>
    </w:p>
    <w:p>
      <w:pPr>
        <w:numPr>
          <w:ilvl w:val="0"/>
          <w:numId w:val="1001"/>
        </w:numPr>
        <w:pStyle w:val="Compact"/>
      </w:pPr>
      <w:r>
        <w:t xml:space="preserve">Chicago Department of Innovation and Technology. (2023).</w:t>
      </w:r>
      <w:r>
        <w:t xml:space="preserve"> </w:t>
      </w:r>
      <w:r>
        <w:rPr>
          <w:iCs/>
          <w:i/>
        </w:rPr>
        <w:t xml:space="preserve">Civic Technology Annual Report</w:t>
      </w:r>
      <w:r>
        <w:t xml:space="preserve">. City of Chicago.</w:t>
      </w:r>
    </w:p>
    <w:p>
      <w:pPr>
        <w:numPr>
          <w:ilvl w:val="0"/>
          <w:numId w:val="1001"/>
        </w:numPr>
        <w:pStyle w:val="Compact"/>
      </w:pPr>
      <w:r>
        <w:t xml:space="preserve">O'Reilly, T. (2017). "Data Science: The Sexiest Job of the 21st Century."</w:t>
      </w:r>
      <w:r>
        <w:t xml:space="preserve"> </w:t>
      </w:r>
      <w:r>
        <w:rPr>
          <w:bCs/>
          <w:b/>
        </w:rPr>
        <w:t xml:space="preserve">HBR.org</w:t>
      </w:r>
      <w:r>
        <w:t xml:space="preserve">.</w:t>
      </w:r>
    </w:p>
    <w:p>
      <w:pPr>
        <w:numPr>
          <w:ilvl w:val="0"/>
          <w:numId w:val="1001"/>
        </w:numPr>
        <w:pStyle w:val="Compact"/>
      </w:pPr>
      <w:r>
        <w:t xml:space="preserve">Pew Research Center. (2023). "The State of Technology in Midsize Cities."</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Data Scientist in United States Chicago</dc:title>
  <dc:creator/>
  <dc:language>en</dc:language>
  <cp:keywords/>
  <dcterms:created xsi:type="dcterms:W3CDTF">2026-07-30T03:58:22Z</dcterms:created>
  <dcterms:modified xsi:type="dcterms:W3CDTF">2026-07-30T03:58:22Z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