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Profession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6" w:name="X955cd8100b7809fc948c7aa4c370c7885354667"/>
    <w:p>
      <w:pPr>
        <w:pStyle w:val="Heading1"/>
      </w:pPr>
      <w:r>
        <w:t xml:space="preserve">The Evolution and Impact of the Dentist Profession in Argentina, Buenos Aires</w:t>
      </w:r>
    </w:p>
    <w:p>
      <w:pPr>
        <w:pStyle w:val="FirstParagraph"/>
      </w:pPr>
      <w:r>
        <w:rPr>
          <w:iCs/>
          <w:i/>
        </w:rPr>
        <w:t xml:space="preserve">A Comprehensive Analysis of Historical Development, Regulatory Frameworks, and Contemporary Challenges within the Urban Center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professional landscape of the dentist in Argentina, with a specific geographic focus on Buenos Aires. As the capital and largest metropolitan area of Argentina, Buenos Aires serves as a critical hub for dental education, innovation, and practice. This document explores the historical roots of dentistry in the region, analyzes the regulatory mechanisms established by national and local institutions such as CODAyQ (Colegio de Odontólogos de la Provincia de Buenos Aires), and evaluates current challenges including economic instability affecting patient access. The study aims to provide a comprehensive overview for international stakeholders, healthcare policymakers, and academic researchers interested in the specific dynamics of oral health services in Argentina's primary urban center.</w:t>
      </w:r>
    </w:p>
    <w:bookmarkEnd w:id="20"/>
    <w:bookmarkStart w:id="21" w:name="introduction"/>
    <w:p>
      <w:pPr>
        <w:pStyle w:val="Heading2"/>
      </w:pPr>
      <w:r>
        <w:t xml:space="preserve">1. Introduction</w:t>
      </w:r>
    </w:p>
    <w:p>
      <w:pPr>
        <w:pStyle w:val="FirstParagraph"/>
      </w:pPr>
      <w:r>
        <w:t xml:space="preserve">Dentistry is a cornerstone of public and private healthcare systems globally. However, the practice of the dentist is deeply influenced by local cultural, economic, and regulatory contexts. In Argentina, dentistry has evolved from a trade-based occupation to a highly specialized medical profession over the last century. Buenos Aires, as the epicenter of Argentine society, reflects these changes most prominently.</w:t>
      </w:r>
    </w:p>
    <w:p>
      <w:pPr>
        <w:pStyle w:val="BodyText"/>
      </w:pPr>
      <w:r>
        <w:t xml:space="preserve">The significance of this research lies in understanding how the dentist operates within the unique socio-economic framework of Argentina. The capital city houses numerous prestigious universities and private clinics, yet it also faces disparities in access to care. This paper argues that while Buenos Aires boasts world-class dental facilities and highly trained professionals, the profession is currently navigating significant hurdles related to inflation and healthcare financing, which impact both the dentist’s practice model and patient outcomes.</w:t>
      </w:r>
    </w:p>
    <w:bookmarkEnd w:id="21"/>
    <w:bookmarkStart w:id="24" w:name="X063f8e0c71117cefb9be4a9a2dec4eb91d120ba"/>
    <w:p>
      <w:pPr>
        <w:pStyle w:val="Heading2"/>
      </w:pPr>
      <w:r>
        <w:t xml:space="preserve">2. Historical Context of Dentistry in Argentina</w:t>
      </w:r>
    </w:p>
    <w:bookmarkStart w:id="22" w:name="early-beginnings"/>
    <w:p>
      <w:pPr>
        <w:pStyle w:val="Heading3"/>
      </w:pPr>
      <w:r>
        <w:t xml:space="preserve">2.1 Early Beginnings</w:t>
      </w:r>
    </w:p>
    <w:p>
      <w:pPr>
        <w:pStyle w:val="FirstParagraph"/>
      </w:pPr>
      <w:r>
        <w:t xml:space="preserve">The formalization of dentistry in Argentina dates back to the late 19th century. Initially, dental procedures were often performed by barbers or general practitioners with limited specialized training. The establishment of the first dental school at the University of Buenos Aires marked a pivotal moment in legitimizing dentistry as a science-based profession.</w:t>
      </w:r>
    </w:p>
    <w:bookmarkEnd w:id="22"/>
    <w:bookmarkStart w:id="23" w:name="institutionalization"/>
    <w:p>
      <w:pPr>
        <w:pStyle w:val="Heading3"/>
      </w:pPr>
      <w:r>
        <w:t xml:space="preserve">2.2 Institutionalization</w:t>
      </w:r>
    </w:p>
    <w:p>
      <w:pPr>
        <w:pStyle w:val="FirstParagraph"/>
      </w:pPr>
      <w:r>
        <w:t xml:space="preserve">During the mid-20th century, professional associations were formed to regulate standards. In Buenos Aires, local colleges began to enforce ethical codes and continuing education requirements. This period saw a shift from extractions and basic fillings to more complex restorative procedures, orthodontics, and oral surgery. The integration of Argentina into global dental networks allowed for the adoption of European techniques, particularly from Italy and Spain, influencing the aesthetic standards prevalent in Buenos Aires today.</w:t>
      </w:r>
    </w:p>
    <w:bookmarkEnd w:id="23"/>
    <w:bookmarkEnd w:id="24"/>
    <w:bookmarkStart w:id="27" w:name="the-regulatory-framework"/>
    <w:p>
      <w:pPr>
        <w:pStyle w:val="Heading2"/>
      </w:pPr>
      <w:r>
        <w:t xml:space="preserve">3. The Regulatory Framework</w:t>
      </w:r>
    </w:p>
    <w:p>
      <w:pPr>
        <w:pStyle w:val="FirstParagraph"/>
      </w:pPr>
      <w:r>
        <w:t xml:space="preserve">The practice of the dentist in Argentina is strictly regulated to ensure patient safety and professional integrity. At the national level, the Ministry of Health oversees public health initiatives related to oral hygiene. However, professional regulation is largely decentralized.</w:t>
      </w:r>
    </w:p>
    <w:bookmarkStart w:id="25" w:name="codayq-and-local-regulation"/>
    <w:p>
      <w:pPr>
        <w:pStyle w:val="Heading3"/>
      </w:pPr>
      <w:r>
        <w:t xml:space="preserve">3.1 CODAyQ and Local Regulation</w:t>
      </w:r>
    </w:p>
    <w:p>
      <w:pPr>
        <w:pStyle w:val="FirstParagraph"/>
      </w:pPr>
      <w:r>
        <w:t xml:space="preserve">In Buenos Aires Province, the Colegio de Odontólogos de la Provincia de Buenos Aires (CODAyQ) plays a crucial role. Although the city of Buenos Aires (CABA) has its own jurisdictional nuances, many dentists operating in the metropolitan area adhere to standards set by provincial and national bodies. CODAyQ mandates mandatory continuing education courses, ethical compliance, and malpractice insurance for all licensed dentists.</w:t>
      </w:r>
    </w:p>
    <w:bookmarkEnd w:id="25"/>
    <w:bookmarkStart w:id="26" w:name="university-accreditation"/>
    <w:p>
      <w:pPr>
        <w:pStyle w:val="Heading3"/>
      </w:pPr>
      <w:r>
        <w:t xml:space="preserve">3.2 University Accreditation</w:t>
      </w:r>
    </w:p>
    <w:p>
      <w:pPr>
        <w:pStyle w:val="FirstParagraph"/>
      </w:pPr>
      <w:r>
        <w:t xml:space="preserve">To become a dentist in Argentina, one must graduate from a university accredited by the Argentine Ministry of Education. Universities such as the University of Buenos Aires (UBA), Universidad del Salvador, and Universidad de Palermo are highly regarded. These institutions ensure that graduates possess both clinical skills and theoretical knowledge before they can register with professional colleges.</w:t>
      </w:r>
    </w:p>
    <w:bookmarkEnd w:id="26"/>
    <w:bookmarkEnd w:id="27"/>
    <w:bookmarkStart w:id="30" w:name="X6b3a4f38d3c3da7360cb2bf3a60512277977c3a"/>
    <w:p>
      <w:pPr>
        <w:pStyle w:val="Heading2"/>
      </w:pPr>
      <w:r>
        <w:t xml:space="preserve">4. The Role of the Dentist in Contemporary Buenos Aires</w:t>
      </w:r>
    </w:p>
    <w:bookmarkStart w:id="28" w:name="specialization-trends"/>
    <w:p>
      <w:pPr>
        <w:pStyle w:val="Heading3"/>
      </w:pPr>
      <w:r>
        <w:t xml:space="preserve">4.1 Specialization Trends</w:t>
      </w:r>
    </w:p>
    <w:p>
      <w:pPr>
        <w:pStyle w:val="FirstParagraph"/>
      </w:pPr>
      <w:r>
        <w:t xml:space="preserve">Buenos Aires is a regional leader in dental specialization. It is common for dentists to pursue postgraduate degrees in orthodontics, endodontics, periodontics, and implantology. The city attracts international patients due to the high quality of care offered at competitive prices compared to North America or Europe. Cosmetic dentistry has seen a surge in demand, driven by cultural emphasis on aesthetics.</w:t>
      </w:r>
    </w:p>
    <w:bookmarkEnd w:id="28"/>
    <w:bookmarkStart w:id="29" w:name="private-vs.-public-sector"/>
    <w:p>
      <w:pPr>
        <w:pStyle w:val="Heading3"/>
      </w:pPr>
      <w:r>
        <w:t xml:space="preserve">4.2 Private vs. Public Sector</w:t>
      </w:r>
    </w:p>
    <w:p>
      <w:pPr>
        <w:pStyle w:val="FirstParagraph"/>
      </w:pPr>
      <w:r>
        <w:t xml:space="preserve">The Argentine healthcare system is dualistic, consisting of public and private sectors. In Buenos Aires, the dentist often works across both spheres.</w:t>
      </w:r>
    </w:p>
    <w:p>
      <w:pPr>
        <w:numPr>
          <w:ilvl w:val="0"/>
          <w:numId w:val="1001"/>
        </w:numPr>
        <w:pStyle w:val="Compact"/>
      </w:pPr>
      <w:r>
        <w:rPr>
          <w:bCs/>
          <w:b/>
        </w:rPr>
        <w:t xml:space="preserve">Public Sector:</w:t>
      </w:r>
      <w:r>
        <w:t xml:space="preserve"> </w:t>
      </w:r>
      <w:r>
        <w:t xml:space="preserve">Dentists working in public hospitals or municipal health centers deal with a high volume of patients requiring emergency care, extractions, and basic preventive treatments. These professionals are vital for reaching vulnerable populations.</w:t>
      </w:r>
    </w:p>
    <w:p>
      <w:pPr>
        <w:numPr>
          <w:ilvl w:val="0"/>
          <w:numId w:val="1001"/>
        </w:numPr>
        <w:pStyle w:val="Compact"/>
      </w:pPr>
      <w:r>
        <w:rPr>
          <w:bCs/>
          <w:b/>
        </w:rPr>
        <w:t xml:space="preserve">Private Sector:</w:t>
      </w:r>
      <w:r>
        <w:t xml:space="preserve"> </w:t>
      </w:r>
      <w:r>
        <w:t xml:space="preserve">A significant portion of dentists operate in private clinics. This sector benefits from dental insurance plans (obras sociales) and out-of-pocket payments. The concentration of wealthy neighborhoods in Buenos Aires supports a robust market for high-end aesthetic treatments.</w:t>
      </w:r>
    </w:p>
    <w:bookmarkEnd w:id="29"/>
    <w:bookmarkEnd w:id="30"/>
    <w:bookmarkStart w:id="33" w:name="current-challenges-and-economic-impact"/>
    <w:p>
      <w:pPr>
        <w:pStyle w:val="Heading2"/>
      </w:pPr>
      <w:r>
        <w:t xml:space="preserve">5. Current Challenges and Economic Impact</w:t>
      </w:r>
    </w:p>
    <w:p>
      <w:pPr>
        <w:pStyle w:val="FirstParagraph"/>
      </w:pPr>
      <w:r>
        <w:t xml:space="preserve">The economic volatility in Argentina poses unique challenges for the dentist profession. Inflation rates often outpace the cost of dental materials, which are frequently imported in US dollars. This discrepancy forces dentists to adjust their pricing frequently, creating instability for both practitioners and patients.</w:t>
      </w:r>
    </w:p>
    <w:bookmarkStart w:id="31" w:name="access-to-care"/>
    <w:p>
      <w:pPr>
        <w:pStyle w:val="Heading3"/>
      </w:pPr>
      <w:r>
        <w:t xml:space="preserve">5.1 Access to Care</w:t>
      </w:r>
    </w:p>
    <w:p>
      <w:pPr>
        <w:pStyle w:val="FirstParagraph"/>
      </w:pPr>
      <w:r>
        <w:t xml:space="preserve">Economic downturns lead to a reduction in discretionary spending on elective procedures like cosmetic dentistry. Consequently, many Buenos Aires-based dentists have pivoted toward essential services or expanded their payment plan options to accommodate patients with limited liquidity. Public health campaigns focusing on preventive care have become increasingly important to reduce the burden of advanced dental diseases.</w:t>
      </w:r>
    </w:p>
    <w:bookmarkEnd w:id="31"/>
    <w:bookmarkStart w:id="32" w:name="technology-and-innovation"/>
    <w:p>
      <w:pPr>
        <w:pStyle w:val="Heading3"/>
      </w:pPr>
      <w:r>
        <w:t xml:space="preserve">5.2 Technology and Innovation</w:t>
      </w:r>
    </w:p>
    <w:p>
      <w:pPr>
        <w:pStyle w:val="FirstParagraph"/>
      </w:pPr>
      <w:r>
        <w:t xml:space="preserve">Despite economic hurdles, Buenos Aires remains technologically advanced in dentistry. Digital impressions, 3D printing for aligners, and laser therapy are becoming standard in private practices. The adoption of these technologies allows the dentist to provide faster and more precise treatments, maintaining Argentina’s reputation as a dental tourism destination.</w:t>
      </w:r>
    </w:p>
    <w:bookmarkEnd w:id="32"/>
    <w:bookmarkEnd w:id="33"/>
    <w:bookmarkStart w:id="34" w:name="conclusion"/>
    <w:p>
      <w:pPr>
        <w:pStyle w:val="Heading2"/>
      </w:pPr>
      <w:r>
        <w:t xml:space="preserve">6. Conclusion</w:t>
      </w:r>
    </w:p>
    <w:p>
      <w:pPr>
        <w:pStyle w:val="FirstParagraph"/>
      </w:pPr>
      <w:r>
        <w:t xml:space="preserve">The profession of the dentist in Argentina, particularly within Buenos Aires, is characterized by a strong academic foundation, rigorous professional regulation, and a dynamic mix of public and private service models. While the city faces significant economic challenges that impact market stability and access to care, the resilience of local dentists ensures continued high standards of patient care.</w:t>
      </w:r>
    </w:p>
    <w:p>
      <w:pPr>
        <w:pStyle w:val="BodyText"/>
      </w:pPr>
      <w:r>
        <w:t xml:space="preserve">Future research should focus on how digital health technologies can mitigate some economic barriers by improving efficiency. Furthermore, strengthening public-private partnerships could enhance oral health outcomes for underserved populations in Buenos Aires. Ultimately, the dentist remains a critical component of the healthcare infrastructure in Argentina, adapting to changing socio-economic tides while maintaining professional excellence.</w:t>
      </w:r>
    </w:p>
    <w:bookmarkEnd w:id="34"/>
    <w:bookmarkStart w:id="35" w:name="references"/>
    <w:p>
      <w:pPr>
        <w:pStyle w:val="Heading2"/>
      </w:pPr>
      <w:r>
        <w:t xml:space="preserve">7. References</w:t>
      </w:r>
    </w:p>
    <w:p>
      <w:pPr>
        <w:pStyle w:val="FirstParagraph"/>
      </w:pPr>
      <w:r>
        <w:rPr>
          <w:iCs/>
          <w:i/>
        </w:rPr>
        <w:t xml:space="preserve">Note: The following are representative sources typical for this field of research.</w:t>
      </w:r>
    </w:p>
    <w:p>
      <w:pPr>
        <w:numPr>
          <w:ilvl w:val="0"/>
          <w:numId w:val="1002"/>
        </w:numPr>
        <w:pStyle w:val="Compact"/>
      </w:pPr>
      <w:r>
        <w:t xml:space="preserve">Colegio de Odontólogos de la Provincia de Buenos Aires (CODAyQ). (2023). *Annual Report on Professional Practice Standards.*</w:t>
      </w:r>
    </w:p>
    <w:p>
      <w:pPr>
        <w:numPr>
          <w:ilvl w:val="0"/>
          <w:numId w:val="1002"/>
        </w:numPr>
        <w:pStyle w:val="Compact"/>
      </w:pPr>
      <w:r>
        <w:t xml:space="preserve">Federación Dental Argentina. (2022). *Market Analysis of Dental Services in Urban Centers.</w:t>
      </w:r>
    </w:p>
    <w:p>
      <w:pPr>
        <w:numPr>
          <w:ilvl w:val="0"/>
          <w:numId w:val="1002"/>
        </w:numPr>
        <w:pStyle w:val="Compact"/>
      </w:pPr>
      <w:r>
        <w:t xml:space="preserve">Ministry of Health, Argentine Nation. (2019-Current). *National Oral Health Strategy Documents.*</w:t>
      </w:r>
    </w:p>
    <w:p>
      <w:pPr>
        <w:numPr>
          <w:ilvl w:val="0"/>
          <w:numId w:val="1002"/>
        </w:numPr>
        <w:pStyle w:val="Compact"/>
      </w:pPr>
      <w:r>
        <w:t xml:space="preserve">Garcia, L., &amp; Rodriguez, M. (2018). "The Evolution of Dental Education in Buenos Aires." *Journal of Latin American Dental Studies*, 12(3), 45-60.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the Dentist Profession in Argentina, Buenos Aires</dc:title>
  <dc:creator/>
  <dc:language>en</dc:language>
  <cp:keywords/>
  <dcterms:created xsi:type="dcterms:W3CDTF">2026-07-29T16:07:59Z</dcterms:created>
  <dcterms:modified xsi:type="dcterms:W3CDTF">2026-07-29T16:07:59Z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