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Landscape</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Research</w:t>
      </w:r>
      <w:r>
        <w:t xml:space="preserve"> </w:t>
      </w:r>
      <w:r>
        <w:t xml:space="preserve">Paper</w:t>
      </w:r>
    </w:p>
    <w:bookmarkStart w:id="30" w:name="Xcd80e19ed6da12df8efbca22a724dfd7e339eb3"/>
    <w:p>
      <w:pPr>
        <w:pStyle w:val="Heading1"/>
      </w:pPr>
      <w:r>
        <w:t xml:space="preserve">The Landscape of Dental Practice in Brazil São Paulo: A Research Paper</w:t>
      </w:r>
    </w:p>
    <w:p>
      <w:pPr>
        <w:pStyle w:val="FirstParagraph"/>
      </w:pPr>
      <w:r>
        <w:t xml:space="preserve">Prepared for Academic Review regarding Healthcare Systems in Metropolitan Brazil</w:t>
      </w:r>
    </w:p>
    <w:p>
      <w:pPr>
        <w:pStyle w:val="BodyText"/>
      </w:pPr>
      <w:r>
        <w:rPr>
          <w:bCs/>
          <w:b/>
        </w:rPr>
        <w:t xml:space="preserve">Abstract:</w:t>
      </w:r>
      <w:r>
        <w:br/>
      </w:r>
      <w:r>
        <w:t xml:space="preserve">This research paper explores the multifaceted role of the Dentist within the complex healthcare ecosystem of Brazil São Paulo. As one of the largest metropolitan areas in South America, Brazil São Paulo presents unique challenges and opportunities for dental professionals. The document analyzes regulatory frameworks, market dynamics between public and private sectors, technological advancements, and cultural factors influencing patient care. By examining these dimensions, this paper aims to provide a comprehensive overview of how the modern Dentist operates within the specific socio-economic context of Brazil São Paulo.</w:t>
      </w:r>
    </w:p>
    <w:bookmarkStart w:id="20" w:name="introduction"/>
    <w:p>
      <w:pPr>
        <w:pStyle w:val="Heading2"/>
      </w:pPr>
      <w:r>
        <w:t xml:space="preserve">1. Introduction</w:t>
      </w:r>
    </w:p>
    <w:p>
      <w:pPr>
        <w:pStyle w:val="FirstParagraph"/>
      </w:pPr>
      <w:r>
        <w:t xml:space="preserve">The field of oral health is a critical component of overall public health, particularly in densely populated urban centers. In Brazil São Paulo, the demand for dental services is immense, driven by a population exceeding twelve million within the city limits and over twenty million in the greater metropolitan area. The Dentist serves not only as a provider of clinical care but also as an educator and advocate for preventive health measures.</w:t>
      </w:r>
    </w:p>
    <w:p>
      <w:pPr>
        <w:pStyle w:val="BodyText"/>
      </w:pPr>
      <w:r>
        <w:t xml:space="preserve">This research paper examines the operational environment of dental practices in Brazil São Paulo, highlighting how local regulations, economic disparities, and technological integration shape the delivery of care. Understanding these factors is essential for stakeholders ranging from healthcare policymakers to international investors interested in the Brazilian health sector.</w:t>
      </w:r>
    </w:p>
    <w:bookmarkEnd w:id="20"/>
    <w:bookmarkStart w:id="21" w:name="X45ece82b558936b99373fc2efe9930e4d2b1d1b"/>
    <w:p>
      <w:pPr>
        <w:pStyle w:val="Heading2"/>
      </w:pPr>
      <w:r>
        <w:t xml:space="preserve">2. Regulatory Framework and Professional Standards</w:t>
      </w:r>
    </w:p>
    <w:p>
      <w:pPr>
        <w:pStyle w:val="FirstParagraph"/>
      </w:pPr>
      <w:r>
        <w:t xml:space="preserve">In Brazil São Paulo, the practice of dentistry is strictly regulated by federal laws and overseen by regional councils. The Dentist must be registered with the Regional Council of Dentistry (Conselho Regional de Odontologia - CRO). In the state of São Paulo, this body operates under CRO-SP, which enforces ethical guidelines and professional standards.</w:t>
      </w:r>
    </w:p>
    <w:p>
      <w:pPr>
        <w:pStyle w:val="BodyText"/>
      </w:pPr>
      <w:r>
        <w:t xml:space="preserve">For any Dentist wishing to practice in Brazil São Paulo, adherence to these regulations is non-negotiable. The licensing process involves rigorous academic training from recognized universities, followed by practical internships. Furthermore, continuous education is encouraged through seminars and workshops often held at the University of São Paulo (USP) or other prominent institutions within the city.</w:t>
      </w:r>
    </w:p>
    <w:p>
      <w:pPr>
        <w:pStyle w:val="BodyText"/>
      </w:pPr>
      <w:r>
        <w:t xml:space="preserve">The regulatory environment in Brazil São Paulo also addresses issues such as advertising for dental services. While promotional activities are permitted, they must adhere to strict ethical codes to prevent misleading claims. This ensures that patients in Brazil São Paulo receive accurate information when selecting a Dentist, fostering trust between provider and patient.</w:t>
      </w:r>
    </w:p>
    <w:bookmarkEnd w:id="21"/>
    <w:bookmarkStart w:id="24" w:name="X9cefa7b9c14c3e28c58c4432f7c6377b96e8dbe"/>
    <w:p>
      <w:pPr>
        <w:pStyle w:val="Heading2"/>
      </w:pPr>
      <w:r>
        <w:t xml:space="preserve">3. The Dual Healthcare System: Public vs. Private</w:t>
      </w:r>
    </w:p>
    <w:p>
      <w:pPr>
        <w:pStyle w:val="FirstParagraph"/>
      </w:pPr>
      <w:r>
        <w:t xml:space="preserve">A defining characteristic of healthcare in Brazil is the duality between the public Unified Health System (SUS) and the private insurance market. In Brazil São Paulo, this dichotomy significantly impacts how a Dentist operates.</w:t>
      </w:r>
    </w:p>
    <w:bookmarkStart w:id="22" w:name="the-public-sector-sus"/>
    <w:p>
      <w:pPr>
        <w:pStyle w:val="Heading3"/>
      </w:pPr>
      <w:r>
        <w:t xml:space="preserve">3.1 The Public Sector (SUS)</w:t>
      </w:r>
    </w:p>
    <w:p>
      <w:pPr>
        <w:pStyle w:val="FirstParagraph"/>
      </w:pPr>
      <w:r>
        <w:t xml:space="preserve">The SUS provides free dental care to all Brazilian citizens. However, resources are often strained due to high demand and limited funding. In Brazil São Paulo, public clinics managed by the municipal health department offer basic procedures such as extractions, fillings, and preventive education. Dentists working in this sector face high patient volumes and must prioritize triage based on urgency.</w:t>
      </w:r>
    </w:p>
    <w:p>
      <w:pPr>
        <w:pStyle w:val="BodyText"/>
      </w:pPr>
      <w:r>
        <w:t xml:space="preserve">Community health agents play a vital role in linking residents to these services. Educational campaigns regarding oral hygiene are frequently conducted by the government to reduce the burden of dental diseases among lower-income populations in Brazil São Paulo.</w:t>
      </w:r>
    </w:p>
    <w:bookmarkEnd w:id="22"/>
    <w:bookmarkStart w:id="23" w:name="the-private-sector"/>
    <w:p>
      <w:pPr>
        <w:pStyle w:val="Heading3"/>
      </w:pPr>
      <w:r>
        <w:t xml:space="preserve">3.2 The Private Sector</w:t>
      </w:r>
    </w:p>
    <w:p>
      <w:pPr>
        <w:pStyle w:val="FirstParagraph"/>
      </w:pPr>
      <w:r>
        <w:t xml:space="preserve">The private dental market in Brazil São Paulo is robust and competitive. Many residents utilize private health insurance plans or pay out-of-pocket for specialized care. This sector offers a wide range of services, including cosmetic dentistry, orthodontics, implants, and advanced endodontics.</w:t>
      </w:r>
    </w:p>
    <w:p>
      <w:pPr>
        <w:pStyle w:val="BodyText"/>
      </w:pPr>
      <w:r>
        <w:t xml:space="preserve">Dentists in the private sector often specialize further to differentiate themselves in a saturated market. The competition in Brazil São Paulo drives innovation and high standards of patient service. However, it also creates disparities in access to care based on socioeconomic status.</w:t>
      </w:r>
    </w:p>
    <w:bookmarkEnd w:id="23"/>
    <w:bookmarkEnd w:id="24"/>
    <w:bookmarkStart w:id="25" w:name="Xa715624803a8e1ce4900c2dc18ffcb67b7b0a08"/>
    <w:p>
      <w:pPr>
        <w:pStyle w:val="Heading2"/>
      </w:pPr>
      <w:r>
        <w:t xml:space="preserve">4. Technological Advancements and Modernization</w:t>
      </w:r>
    </w:p>
    <w:p>
      <w:pPr>
        <w:pStyle w:val="FirstParagraph"/>
      </w:pPr>
      <w:r>
        <w:t xml:space="preserve">The modern Dentist in Brazil São Paulo is increasingly reliant on technology. Digital radiography, intraoral cameras, and computer-aided design/computer-aided manufacturing (CAD/CAM) systems are becoming standard in private practices across the city. These technologies improve diagnostic accuracy and treatment efficiency.</w:t>
      </w:r>
    </w:p>
    <w:p>
      <w:pPr>
        <w:pStyle w:val="BodyText"/>
      </w:pPr>
      <w:r>
        <w:t xml:space="preserve">Innovations such as laser dentistry and 3D printing for prosthetics are also gaining traction among Dentists in Brazil São Paulo. These advancements allow for less invasive procedures and faster turnaround times for restorations like crowns and bridges. The adoption of tele-dentistry has also increased, particularly post-pandemic, allowing Dentists to conduct preliminary consultations remotely.</w:t>
      </w:r>
    </w:p>
    <w:p>
      <w:pPr>
        <w:pStyle w:val="BodyText"/>
      </w:pPr>
      <w:r>
        <w:t xml:space="preserve">Despite these advances, there remains a digital divide between private practices in affluent neighborhoods and public clinics in peripheral areas. Bridging this gap is a priority for health authorities in Brazil São Paulo to ensure equitable access to modern dental care.</w:t>
      </w:r>
    </w:p>
    <w:bookmarkEnd w:id="25"/>
    <w:bookmarkStart w:id="26" w:name="cultural-factors-and-patient-behavior"/>
    <w:p>
      <w:pPr>
        <w:pStyle w:val="Heading2"/>
      </w:pPr>
      <w:r>
        <w:t xml:space="preserve">5. Cultural Factors and Patient Behavior</w:t>
      </w:r>
    </w:p>
    <w:p>
      <w:pPr>
        <w:pStyle w:val="FirstParagraph"/>
      </w:pPr>
      <w:r>
        <w:t xml:space="preserve">Cultural attitudes toward oral health influence how the Dentist interacts with patients in Brazil São Paulo. In Brazilian culture, there is often a strong emphasis on aesthetics, leading to high demand for cosmetic procedures such as teeth whitening and veneers. This trend reflects a broader societal value placed on physical appearance and social presentation.</w:t>
      </w:r>
    </w:p>
    <w:p>
      <w:pPr>
        <w:pStyle w:val="BodyText"/>
      </w:pPr>
      <w:r>
        <w:t xml:space="preserve">However, dental anxiety remains a significant barrier to care for many individuals in Brazil São Paulo. The Dentist must employ empathetic communication techniques and sedation options where necessary to alleviate patient fears. Building trust is crucial, as word-of-mouth recommendations play a substantial role in patient selection within the community.</w:t>
      </w:r>
    </w:p>
    <w:p>
      <w:pPr>
        <w:pStyle w:val="BodyText"/>
      </w:pPr>
      <w:r>
        <w:t xml:space="preserve">Furthermore, dietary habits prevalent in Brazil São Paulo, including high consumption of sugary beverages and snacks among younger demographics, contribute to rising rates of dental caries. Dentists are increasingly involved in public health education to combat these trends through school-based programs and media campaigns.</w:t>
      </w:r>
    </w:p>
    <w:bookmarkEnd w:id="26"/>
    <w:bookmarkStart w:id="27" w:name="economic-challenges-and-market-dynamics"/>
    <w:p>
      <w:pPr>
        <w:pStyle w:val="Heading2"/>
      </w:pPr>
      <w:r>
        <w:t xml:space="preserve">6. Economic Challenges and Market Dynamics</w:t>
      </w:r>
    </w:p>
    <w:p>
      <w:pPr>
        <w:pStyle w:val="FirstParagraph"/>
      </w:pPr>
      <w:r>
        <w:t xml:space="preserve">The economy of Brazil São Paulo fluctuates, impacting the disposable income of residents and their ability to afford dental care. During economic downturns, elective dental procedures often decline, while emergency care remains consistent. Dentists must adapt their business models accordingly, perhaps by offering flexible payment plans or focusing on preventive services that provide long-term value.</w:t>
      </w:r>
    </w:p>
    <w:p>
      <w:pPr>
        <w:pStyle w:val="BodyText"/>
      </w:pPr>
      <w:r>
        <w:t xml:space="preserve">The cost of materials and equipment in Brazil São Paulo can be high due to import taxes and logistics. This affects the pricing strategies of both independent Dentists and large clinic chains. Navigating these economic pressures requires strong business acumen alongside clinical expertise.</w:t>
      </w:r>
    </w:p>
    <w:bookmarkEnd w:id="27"/>
    <w:bookmarkStart w:id="28" w:name="conclusion"/>
    <w:p>
      <w:pPr>
        <w:pStyle w:val="Heading2"/>
      </w:pPr>
      <w:r>
        <w:t xml:space="preserve">7. Conclusion</w:t>
      </w:r>
    </w:p>
    <w:p>
      <w:pPr>
        <w:pStyle w:val="FirstParagraph"/>
      </w:pPr>
      <w:r>
        <w:t xml:space="preserve">The role of the Dentist in Brazil São Paulo is complex, shaped by regulatory requirements, economic realities, technological advancements, and cultural norms. While the city boasts a highly skilled workforce and advanced facilities, challenges remain regarding equitable access to care across different socioeconomic groups.</w:t>
      </w:r>
    </w:p>
    <w:p>
      <w:pPr>
        <w:pStyle w:val="BodyText"/>
      </w:pPr>
      <w:r>
        <w:t xml:space="preserve">Future research should focus on strategies to enhance public-private partnerships in Brazil São Paulo to improve outreach programs and reduce oral health disparities. Additionally, exploring the long-term impact of tele-dentistry on rural areas surrounding Brazil São Paulo could provide valuable insights into expanding access.</w:t>
      </w:r>
    </w:p>
    <w:p>
      <w:pPr>
        <w:pStyle w:val="BodyText"/>
      </w:pPr>
      <w:r>
        <w:t xml:space="preserve">In summary, the Dentist is an indispensable figure in the healthcare landscape of Brazil São Paulo. By continuing to adapt to changing needs and leveraging technological tools, dental professionals can contribute significantly to improving the quality of life for millions of residents in this dynamic metropolis.</w:t>
      </w:r>
    </w:p>
    <w:bookmarkEnd w:id="28"/>
    <w:bookmarkStart w:id="29" w:name="references-and-further-reading"/>
    <w:p>
      <w:pPr>
        <w:pStyle w:val="Heading2"/>
      </w:pPr>
      <w:r>
        <w:t xml:space="preserve">8. References and Further Reading</w:t>
      </w:r>
    </w:p>
    <w:p>
      <w:pPr>
        <w:numPr>
          <w:ilvl w:val="0"/>
          <w:numId w:val="1001"/>
        </w:numPr>
        <w:pStyle w:val="Compact"/>
      </w:pPr>
      <w:r>
        <w:t xml:space="preserve">National Council of Dentistry (CNO) Guidelines on Professional Ethics.</w:t>
      </w:r>
    </w:p>
    <w:p>
      <w:pPr>
        <w:numPr>
          <w:ilvl w:val="0"/>
          <w:numId w:val="1001"/>
        </w:numPr>
        <w:pStyle w:val="Compact"/>
      </w:pPr>
      <w:r>
        <w:t xml:space="preserve">São Paulo State Health Secretariat Reports on Oral Health Indicators.</w:t>
      </w:r>
    </w:p>
    <w:p>
      <w:pPr>
        <w:numPr>
          <w:ilvl w:val="0"/>
          <w:numId w:val="1001"/>
        </w:numPr>
        <w:pStyle w:val="Compact"/>
      </w:pPr>
      <w:r>
        <w:t xml:space="preserve">"Healthcare Accessibility in Urban Brazil," Journal of Public Health Policy, 2023.</w:t>
      </w:r>
    </w:p>
    <w:p>
      <w:pPr>
        <w:numPr>
          <w:ilvl w:val="0"/>
          <w:numId w:val="1001"/>
        </w:numPr>
        <w:pStyle w:val="Compact"/>
      </w:pPr>
      <w:r>
        <w:t xml:space="preserve">Trends in Cosmetic Dentistry: A Study of Consumer Behavior in São Paulo, Brazilian Dental Review, 2024.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Landscape of Dental Practice in Brazil São Paulo: A Research Paper</dc:title>
  <dc:creator/>
  <dc:language>en</dc:language>
  <cp:keywords/>
  <dcterms:created xsi:type="dcterms:W3CDTF">2026-07-29T18:25:22Z</dcterms:created>
  <dcterms:modified xsi:type="dcterms:W3CDTF">2026-07-29T18:25:22Z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