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8" w:name="X5d7181aaa29a50508565f81e8c156b176e1e098"/>
    <w:p>
      <w:pPr>
        <w:pStyle w:val="Heading1"/>
      </w:pPr>
      <w:r>
        <w:t xml:space="preserve">The Role and Evolution of the Dentist in Ivory Coast Abidjan: A Research Paper on Oral Healthcare Infrastructure and Accessibility</w:t>
      </w:r>
    </w:p>
    <w:p>
      <w:pPr>
        <w:pStyle w:val="FirstParagraph"/>
      </w:pPr>
      <w:r>
        <w:rPr>
          <w:bCs/>
          <w:b/>
        </w:rPr>
        <w:t xml:space="preserve">Date:</w:t>
      </w:r>
      <w:r>
        <w:t xml:space="preserve"> </w:t>
      </w:r>
      <w:r>
        <w:t xml:space="preserve">May 24, 2024</w:t>
      </w:r>
    </w:p>
    <w:p>
      <w:pPr>
        <w:pStyle w:val="BodyText"/>
      </w:pPr>
      <w:r>
        <w:br/>
      </w:r>
    </w:p>
    <w:bookmarkStart w:id="20" w:name="abstract"/>
    <w:p>
      <w:pPr>
        <w:pStyle w:val="Heading2"/>
      </w:pPr>
      <w:r>
        <w:t xml:space="preserve">Abstract</w:t>
      </w:r>
    </w:p>
    <w:p>
      <w:pPr>
        <w:pStyle w:val="FirstParagraph"/>
      </w:pPr>
      <w:r>
        <w:t xml:space="preserve">This research paper examines the critical role of the dentist within the healthcare sector of Ivory Coast Abidjan. As Africa’s economic powerhouse and a major urban hub, Abidjan presents unique challenges and opportunities for dental care provision. This document analyzes current trends in oral health, infrastructure development, educational pathways for dentists in Ivory Coast Abidjan, and public health policies aimed at improving accessibility. The study underscores the importance of integrating modern dental practices with local healthcare needs to enhance the quality of life for residents.</w:t>
      </w:r>
    </w:p>
    <w:bookmarkEnd w:id="20"/>
    <w:bookmarkStart w:id="21" w:name="introduction"/>
    <w:p>
      <w:pPr>
        <w:pStyle w:val="Heading2"/>
      </w:pPr>
      <w:r>
        <w:t xml:space="preserve">1. Introduction</w:t>
      </w:r>
    </w:p>
    <w:p>
      <w:pPr>
        <w:pStyle w:val="FirstParagraph"/>
      </w:pPr>
      <w:r>
        <w:t xml:space="preserve">The healthcare landscape in Ivory Coast has undergone significant transformation over the past two decades, driven by economic growth and urbanization. At the heart of this development lies Abidjan, a cosmopolitan city with a population exceeding five million people within its metropolitan area. Within this vibrant urban center, the role of the dentist extends far beyond cosmetic enhancements; it is integral to overall public health. This paper explores how the dentist in Ivory Coast Abidjan navigates cultural perceptions, economic disparities, and systemic healthcare challenges to serve a diverse population.</w:t>
      </w:r>
    </w:p>
    <w:p>
      <w:pPr>
        <w:pStyle w:val="BodyText"/>
      </w:pPr>
      <w:r>
        <w:t xml:space="preserve">Oral health is often neglected in national health priorities globally, yet its impact on systemic conditions such as diabetes and cardiovascular disease is well-documented. In Ivory Coast Abidjan, the prevalence of untreated dental caries remains high due to limited access to preventive care. This research highlights the urgent need for a robust dental workforce and improved infrastructure in one of West Africa’s most dynamic cities.</w:t>
      </w:r>
    </w:p>
    <w:bookmarkEnd w:id="21"/>
    <w:bookmarkStart w:id="22" w:name="X9806b309e619ecce763768ffde64bf150084436"/>
    <w:p>
      <w:pPr>
        <w:pStyle w:val="Heading2"/>
      </w:pPr>
      <w:r>
        <w:t xml:space="preserve">2. The Dentist as a Healthcare Provider in Ivory Coast Abidjan</w:t>
      </w:r>
    </w:p>
    <w:p>
      <w:pPr>
        <w:pStyle w:val="FirstParagraph"/>
      </w:pPr>
      <w:r>
        <w:t xml:space="preserve">The modern dentist in Ivory Coast Abidjan is expected to fulfill multiple roles: clinician, educator, and community health advocate. Unlike in developed nations where specialized dental fields are highly segmented, many dentists operating in the public and private sectors of Abidjan must possess broad competencies ranging from general practice to oral surgery.</w:t>
      </w:r>
    </w:p>
    <w:p>
      <w:pPr>
        <w:pStyle w:val="BodyText"/>
      </w:pPr>
      <w:r>
        <w:rPr>
          <w:bCs/>
          <w:b/>
        </w:rPr>
        <w:t xml:space="preserve">2.1 Clinical Services</w:t>
      </w:r>
      <w:r>
        <w:br/>
      </w:r>
      <w:r>
        <w:t xml:space="preserve">Dentists provide essential services including fillings, extractions, root canal treatments, and prosthetics. However, there is a growing demand for orthodontics and implantology among the upper-middle class in Abidjan’s affluent neighborhoods such as Cocody and Riviera. This dual demand creates a stratified market where private practices cater to those who can afford out-of-pocket payments or international insurance, while public hospitals struggle with resource constraints.</w:t>
      </w:r>
    </w:p>
    <w:p>
      <w:pPr>
        <w:pStyle w:val="BodyText"/>
      </w:pPr>
      <w:r>
        <w:rPr>
          <w:bCs/>
          <w:b/>
        </w:rPr>
        <w:t xml:space="preserve">2.2 Preventive Care and Education</w:t>
      </w:r>
      <w:r>
        <w:br/>
      </w:r>
      <w:r>
        <w:t xml:space="preserve">A critical yet underfunded aspect of the dentist’s role is preventive education. In Ivory Coast Abidjan, many residents lack awareness regarding basic oral hygiene practices such as brushing twice daily or flossing. Dentists are increasingly involved in community outreach programs, collaborating with schools and NGOs to teach children and adults about the consequences of poor oral health. These initiatives are vital for shifting cultural attitudes toward proactive dental care rather than reactive treatment.</w:t>
      </w:r>
    </w:p>
    <w:bookmarkEnd w:id="22"/>
    <w:bookmarkStart w:id="23" w:name="X9833abd65c22a90dff5407fc735c5f6a658b49b"/>
    <w:p>
      <w:pPr>
        <w:pStyle w:val="Heading2"/>
      </w:pPr>
      <w:r>
        <w:t xml:space="preserve">3. Educational Pathways and Workforce Development</w:t>
      </w:r>
    </w:p>
    <w:p>
      <w:pPr>
        <w:pStyle w:val="FirstParagraph"/>
      </w:pPr>
      <w:r>
        <w:t xml:space="preserve">The supply of qualified dentists in Ivory Coast Abidjan is directly linked to the capacity of local educational institutions. The University of Félix Houphouët-Boigny (Université FHB) in Abidjan serves as the primary institution for training healthcare professionals, including dentists. The Faculty of Dental Medicine at Université FHB has been working to modernize its curriculum to align with international standards.</w:t>
      </w:r>
    </w:p>
    <w:p>
      <w:pPr>
        <w:pStyle w:val="BodyText"/>
      </w:pPr>
      <w:r>
        <w:rPr>
          <w:bCs/>
          <w:b/>
        </w:rPr>
        <w:t xml:space="preserve">3.1 Challenges in Training</w:t>
      </w:r>
      <w:r>
        <w:br/>
      </w:r>
      <w:r>
        <w:t xml:space="preserve">Despite these efforts, challenges remain. There is often a shortage of advanced simulation equipment and clinical materials for students, leading to a gap between theoretical knowledge and practical application upon graduation. Furthermore, the cost of education limits access for many aspiring dentists from lower-income backgrounds in Ivory Coast Abidjan.</w:t>
      </w:r>
    </w:p>
    <w:p>
      <w:pPr>
        <w:pStyle w:val="BodyText"/>
      </w:pPr>
      <w:r>
        <w:rPr>
          <w:bCs/>
          <w:b/>
        </w:rPr>
        <w:t xml:space="preserve">3.2 Continuing Education</w:t>
      </w:r>
      <w:r>
        <w:br/>
      </w:r>
      <w:r>
        <w:t xml:space="preserve">To address evolving medical technologies, continuing professional development (CPD) is essential. Dentists in Abidjan increasingly participate in workshops organized by the Ivorian Order of Dentists (Conseil National de l’Ordre des Chirurgiens-Dentistes). These programs focus on digital dentistry, infection control protocols, and pain management techniques. Strengthening these networks ensures that dentists remain competent and confident in delivering high-quality care.</w:t>
      </w:r>
    </w:p>
    <w:bookmarkEnd w:id="23"/>
    <w:bookmarkStart w:id="24" w:name="economic-and-structural-challenges"/>
    <w:p>
      <w:pPr>
        <w:pStyle w:val="Heading2"/>
      </w:pPr>
      <w:r>
        <w:t xml:space="preserve">4. Economic and Structural Challenges</w:t>
      </w:r>
    </w:p>
    <w:p>
      <w:pPr>
        <w:pStyle w:val="FirstParagraph"/>
      </w:pPr>
      <w:r>
        <w:t xml:space="preserve">The economic disparity in Ivory Coast Abidjan significantly affects access to dental care. The majority of the population relies on out-of-pocket payments, as the national health insurance scheme (CNPS) has limited coverage for dental procedures. This financial barrier results in delayed treatment, often leading to severe infections and tooth loss.</w:t>
      </w:r>
    </w:p>
    <w:p>
      <w:pPr>
        <w:pStyle w:val="BodyText"/>
      </w:pPr>
      <w:r>
        <w:rPr>
          <w:bCs/>
          <w:b/>
        </w:rPr>
        <w:t xml:space="preserve">4.1 Infrastructure Deficits</w:t>
      </w:r>
      <w:r>
        <w:br/>
      </w:r>
      <w:r>
        <w:t xml:space="preserve">Many public dental clinics in Abidjan face shortages of essential equipment such as X-ray machines, autoclaves for sterilization, and reliable electricity supply. In contrast, private clinics in upscale areas boast state-of-the-art facilities. This dichotomy exacerbates health inequalities within the city.</w:t>
      </w:r>
    </w:p>
    <w:p>
      <w:pPr>
        <w:pStyle w:val="BodyText"/>
      </w:pPr>
      <w:r>
        <w:rPr>
          <w:bCs/>
          <w:b/>
        </w:rPr>
        <w:t xml:space="preserve">4.2 Rural-Urban Disparity</w:t>
      </w:r>
      <w:r>
        <w:br/>
      </w:r>
      <w:r>
        <w:t xml:space="preserve">While this paper focuses on Ivory Coast Abidjan, it is important to note that the concentration of dentists in the capital draws talent away from rural regions. However, even within Abidjan itself, informal settlements (bidonvilles) are underserved compared to formal urban districts.</w:t>
      </w:r>
    </w:p>
    <w:bookmarkEnd w:id="24"/>
    <w:bookmarkStart w:id="25" w:name="X412a828409a8c34936d47fd15f750b2e5fd16be"/>
    <w:p>
      <w:pPr>
        <w:pStyle w:val="Heading2"/>
      </w:pPr>
      <w:r>
        <w:t xml:space="preserve">5. Public Health Policy and Future Directions</w:t>
      </w:r>
    </w:p>
    <w:p>
      <w:pPr>
        <w:pStyle w:val="FirstParagraph"/>
      </w:pPr>
      <w:r>
        <w:t xml:space="preserve">The Ivorian government has recognized the need for improved oral health through its National Development Plan. Key strategies include expanding insurance coverage for basic dental services, investing in public dental clinics, and promoting school-based preventive programs.</w:t>
      </w:r>
    </w:p>
    <w:p>
      <w:pPr>
        <w:pStyle w:val="BodyText"/>
      </w:pPr>
      <w:r>
        <w:rPr>
          <w:bCs/>
          <w:b/>
        </w:rPr>
        <w:t xml:space="preserve">5.1 Integration with General Healthcare</w:t>
      </w:r>
      <w:r>
        <w:br/>
      </w:r>
      <w:r>
        <w:t xml:space="preserve">A promising trend is the integration of dental care into primary healthcare centers. By training general practitioners to perform basic oral assessments and referrals, the burden on specialized dentists in Abidjan can be reduced. This model has shown success in other developing nations and holds potential for adaptation in Ivory Coast.</w:t>
      </w:r>
    </w:p>
    <w:p>
      <w:pPr>
        <w:pStyle w:val="BodyText"/>
      </w:pPr>
      <w:r>
        <w:rPr>
          <w:bCs/>
          <w:b/>
        </w:rPr>
        <w:t xml:space="preserve">5.2 Digital Innovation</w:t>
      </w:r>
      <w:r>
        <w:br/>
      </w:r>
      <w:r>
        <w:t xml:space="preserve">The rise of tele-dentistry offers new possibilities for remote consultations and follow-ups, particularly beneficial for monitoring post-operative care in resource-limited settings. Dentists in Ivory Coast Abidjan are beginning to adopt digital record-keeping and online appointment systems, improving efficiency and patient experience.</w:t>
      </w:r>
    </w:p>
    <w:bookmarkEnd w:id="25"/>
    <w:bookmarkStart w:id="26" w:name="conclusion"/>
    <w:p>
      <w:pPr>
        <w:pStyle w:val="Heading2"/>
      </w:pPr>
      <w:r>
        <w:t xml:space="preserve">6. Conclusion</w:t>
      </w:r>
    </w:p>
    <w:p>
      <w:pPr>
        <w:pStyle w:val="FirstParagraph"/>
      </w:pPr>
      <w:r>
        <w:t xml:space="preserve">The dentist plays a pivotal role in the healthcare ecosystem of Ivory Coast Abidjan. As the city continues to grow economically and demographically, the demand for comprehensive dental services will increase. Addressing current challenges requires a multi-faceted approach involving enhanced educational curricula, increased government investment in public infrastructure, and innovative policy reforms to improve insurance coverage.</w:t>
      </w:r>
    </w:p>
    <w:p>
      <w:pPr>
        <w:pStyle w:val="BodyText"/>
      </w:pPr>
      <w:r>
        <w:t xml:space="preserve">By empowering dentists with better resources and ensuring equitable access to care for all residents of Ivory Coast Abidjan, the nation can make significant strides in improving overall public health. The future of oral healthcare in Abidjan depends on sustained collaboration between policymakers, educational institutions, private practitioners, and community stakeholders.</w:t>
      </w:r>
    </w:p>
    <w:bookmarkEnd w:id="26"/>
    <w:bookmarkStart w:id="27" w:name="references"/>
    <w:p>
      <w:pPr>
        <w:pStyle w:val="Heading2"/>
      </w:pPr>
      <w:r>
        <w:t xml:space="preserve">References</w:t>
      </w:r>
    </w:p>
    <w:p>
      <w:pPr>
        <w:numPr>
          <w:ilvl w:val="0"/>
          <w:numId w:val="1001"/>
        </w:numPr>
        <w:pStyle w:val="Compact"/>
      </w:pPr>
      <w:r>
        <w:t xml:space="preserve">Ivorian Ministry of Health. (2023). National Strategic Plan for Oral Health Development.</w:t>
      </w:r>
    </w:p>
    <w:p>
      <w:pPr>
        <w:numPr>
          <w:ilvl w:val="0"/>
          <w:numId w:val="1001"/>
        </w:numPr>
        <w:pStyle w:val="Compact"/>
      </w:pPr>
      <w:r>
        <w:t xml:space="preserve">Félix Houphouët-Boigny University. (2024). Annual Report on Dental Medicine Faculty Programs.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Ivory Coast Abidjan</dc:title>
  <dc:creator/>
  <dc:language>en</dc:language>
  <cp:keywords/>
  <dcterms:created xsi:type="dcterms:W3CDTF">2026-07-29T10:40:00Z</dcterms:created>
  <dcterms:modified xsi:type="dcterms:W3CDTF">2026-07-29T10:40:00Z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