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Dentistry</w:t>
      </w:r>
      <w:r>
        <w:t xml:space="preserve"> </w:t>
      </w:r>
      <w:r>
        <w:t xml:space="preserve">in</w:t>
      </w:r>
      <w:r>
        <w:t xml:space="preserve"> </w:t>
      </w:r>
      <w:r>
        <w:t xml:space="preserve">Manila,</w:t>
      </w:r>
      <w:r>
        <w:t xml:space="preserve"> </w:t>
      </w:r>
      <w:r>
        <w:t xml:space="preserve">Philippines</w:t>
      </w:r>
    </w:p>
    <w:bookmarkStart w:id="27" w:name="X72a7946f39ab5a14b4dfd8696ad79046ef59e83"/>
    <w:p>
      <w:pPr>
        <w:pStyle w:val="Heading1"/>
      </w:pPr>
      <w:r>
        <w:t xml:space="preserve">A Comprehensive Analysis of Dental Care Infrastructure and Cultural Practices in Manila, Philippines</w:t>
      </w:r>
    </w:p>
    <w:p>
      <w:pPr>
        <w:pStyle w:val="FirstParagraph"/>
      </w:pPr>
      <w:r>
        <w:t xml:space="preserve">Research Paper Submitted for Academic Review</w:t>
      </w:r>
      <w:r>
        <w:br/>
      </w:r>
      <w:r>
        <w:br/>
      </w:r>
    </w:p>
    <w:p>
      <w:pPr>
        <w:pStyle w:val="BodyText"/>
      </w:pPr>
      <w:r>
        <w:rPr>
          <w:bCs/>
          <w:b/>
        </w:rPr>
        <w:t xml:space="preserve">Abstract:</w:t>
      </w:r>
      <w:r>
        <w:br/>
      </w:r>
      <w:r>
        <w:t xml:space="preserve">This research paper examines the current state of dental services within Manila, Philippines. It explores the historical evolution of dentistry in the region, analyzes the socio-economic factors influencing oral health accessibility, and evaluates the technological advancements adopted by local practitioners. The study highlights how Manila serves as a central hub for dental excellence in Southeast Asia while addressing ongoing challenges regarding public health policy and equitable access to care for all citizens residing in Philippines Manila.</w:t>
      </w:r>
    </w:p>
    <w:bookmarkStart w:id="20" w:name="introduction"/>
    <w:p>
      <w:pPr>
        <w:pStyle w:val="Heading2"/>
      </w:pPr>
      <w:r>
        <w:t xml:space="preserve">1. Introduction</w:t>
      </w:r>
    </w:p>
    <w:p>
      <w:pPr>
        <w:pStyle w:val="FirstParagraph"/>
      </w:pPr>
      <w:r>
        <w:t xml:space="preserve">The profession of the dentist is one of the most critical pillars of modern healthcare, serving as a gateway to overall systemic well-being. In the bustling metropolis known as Manila, Philippines, this profession has undergone significant transformation over the past century. As a densely populated urban center and the capital region of the country, Manila presents a unique case study for understanding dental healthcare delivery in an emerging economy. This paper aims to provide a detailed analysis of how dentistry operates within this specific geographic and cultural context.</w:t>
      </w:r>
    </w:p>
    <w:p>
      <w:pPr>
        <w:pStyle w:val="BodyText"/>
      </w:pPr>
      <w:r>
        <w:t xml:space="preserve">The significance of oral health cannot be overstated, particularly in developing nations where preventive care is often neglected until conditions become acute. In Manila, the role of the dentist extends beyond mere tooth extraction or filling; it involves patient education, cosmetic enhancement driven by cultural beauty standards, and the management of complex maxillofacial conditions. This research paper seeks to dissect these multifaceted roles.</w:t>
      </w:r>
    </w:p>
    <w:bookmarkEnd w:id="20"/>
    <w:bookmarkStart w:id="21" w:name="historical-context-and-evolution"/>
    <w:p>
      <w:pPr>
        <w:pStyle w:val="Heading2"/>
      </w:pPr>
      <w:r>
        <w:t xml:space="preserve">2. Historical Context and Evolution</w:t>
      </w:r>
    </w:p>
    <w:p>
      <w:pPr>
        <w:pStyle w:val="FirstParagraph"/>
      </w:pPr>
      <w:r>
        <w:t xml:space="preserve">To understand the present state of dental care in Manila, one must look back at its colonial history. During the Spanish colonization era, dental care was rudimentary and accessible only to the elite. The introduction of modern dentistry arrived with American influence in the early 20th century, bringing with it standardized education protocols and advanced equipment. This historical shift laid the groundwork for a professionalized dentist class that is highly respected in Filipino society today.</w:t>
      </w:r>
    </w:p>
    <w:p>
      <w:pPr>
        <w:pStyle w:val="BodyText"/>
      </w:pPr>
      <w:r>
        <w:t xml:space="preserve">In contemporary Philippines Manila, this history manifests in a dual-tiered system. There are prestigious private clinics catering to the upper-middle and upper classes, often situated in Makati or Ortigas within Metro Manila, alongside government-run dental hospitals and community health centers serving low-income communities. This duality reflects the broader economic disparities found throughout the nation.</w:t>
      </w:r>
    </w:p>
    <w:bookmarkEnd w:id="21"/>
    <w:bookmarkStart w:id="22" w:name="the-role-of-dentistry-in-public-health"/>
    <w:p>
      <w:pPr>
        <w:pStyle w:val="Heading2"/>
      </w:pPr>
      <w:r>
        <w:t xml:space="preserve">3. The Role of Dentistry in Public Health</w:t>
      </w:r>
    </w:p>
    <w:p>
      <w:pPr>
        <w:pStyle w:val="FirstParagraph"/>
      </w:pPr>
      <w:r>
        <w:t xml:space="preserve">In many parts of Philippines Manila, access to a private dentist remains financially prohibitive for a large portion of the population. Consequently, public health initiatives play a crucial role. The Department of Health (DOH) has implemented various programs aimed at increasing fluoride availability and promoting oral hygiene education in schools. However, the shortage of dental professionals in rural areas surrounding Metro Manila creates a bottleneck.</w:t>
      </w:r>
    </w:p>
    <w:p>
      <w:pPr>
        <w:pStyle w:val="BodyText"/>
      </w:pPr>
      <w:r>
        <w:t xml:space="preserve">Research indicates that while Manila has the highest concentration of dentists per capita compared to other regions in the Philippines, accessibility remains an issue due to traffic congestion and high costs. Dentists operating in public hospitals often face overwhelming patient volumes, limiting the time spent on preventive counseling. Therefore, the effectiveness of public health interventions relies heavily on community-based dental workers who bridge the gap between specialized care and daily hygiene practices.</w:t>
      </w:r>
    </w:p>
    <w:bookmarkEnd w:id="22"/>
    <w:bookmarkStart w:id="23" w:name="Xea08776c6701e4561318134afc1b41c2771e1c6"/>
    <w:p>
      <w:pPr>
        <w:pStyle w:val="Heading2"/>
      </w:pPr>
      <w:r>
        <w:t xml:space="preserve">4. Technological Advancements and Aesthetics</w:t>
      </w:r>
    </w:p>
    <w:p>
      <w:pPr>
        <w:pStyle w:val="FirstParagraph"/>
      </w:pPr>
      <w:r>
        <w:t xml:space="preserve">Manila has emerged as a regional hub for cosmetic dentistry. The cultural emphasis on aesthetics in Philippine society, influenced by both traditional values and modern media, has driven demand for teeth whitening, orthodontics (braces), and dental implants. Dentists in Manila are increasingly adopting state-of-the-art technologies such as digital radiography, CAD/CAM systems for same-day crowns, and laser dentistry.</w:t>
      </w:r>
    </w:p>
    <w:p>
      <w:pPr>
        <w:pStyle w:val="BodyText"/>
      </w:pPr>
      <w:r>
        <w:t xml:space="preserve">This technological adoption is not limited to large corporate chains. Even small private practices in districts like Quezon City or Taguig are upgrading their equipment to compete in a saturated market. The "dental tourism" aspect of Manila cannot be ignored either; international patients often travel to Philippines Manila for high-quality dental work at a fraction of the cost compared to Western countries, further propelling the industry's growth and standardization.</w:t>
      </w:r>
    </w:p>
    <w:bookmarkEnd w:id="23"/>
    <w:bookmarkStart w:id="24" w:name="challenges-and-socio-economic-barriers"/>
    <w:p>
      <w:pPr>
        <w:pStyle w:val="Heading2"/>
      </w:pPr>
      <w:r>
        <w:t xml:space="preserve">5. Challenges and Socio-Economic Barriers</w:t>
      </w:r>
    </w:p>
    <w:p>
      <w:pPr>
        <w:pStyle w:val="FirstParagraph"/>
      </w:pPr>
      <w:r>
        <w:t xml:space="preserve">Despite these advancements, several challenges persist. The cost of dental treatments remains high relative to the average income in Philippines Manila. Many families prioritize food security over dental care, leading to preventable tooth loss and associated health complications such as cardiovascular disease linked to periodontitis. Furthermore, the fear of dentistry ("odontophobia") is prevalent among Filipinos due to past traumatic experiences or lack of educational outreach.</w:t>
      </w:r>
    </w:p>
    <w:p>
      <w:pPr>
        <w:pStyle w:val="BodyText"/>
      </w:pPr>
      <w:r>
        <w:t xml:space="preserve">Economic instability also affects the supply chain for dental materials. Import-dependent clinics may face shortages or price fluctuations in essential supplies like composite resins and anesthetics. Dentists must often navigate these logistical hurdles while maintaining standards of care, a task that requires significant adaptability and resourcefulness.</w:t>
      </w:r>
    </w:p>
    <w:bookmarkEnd w:id="24"/>
    <w:bookmarkStart w:id="25" w:name="the-future-of-dental-care-in-manila"/>
    <w:p>
      <w:pPr>
        <w:pStyle w:val="Heading2"/>
      </w:pPr>
      <w:r>
        <w:t xml:space="preserve">6. The Future of Dental Care in Manila</w:t>
      </w:r>
    </w:p>
    <w:p>
      <w:pPr>
        <w:pStyle w:val="FirstParagraph"/>
      </w:pPr>
      <w:r>
        <w:t xml:space="preserve">The future landscape of dentistry in Manila is poised for digital transformation. Tele-dentistry is gaining traction, allowing for preliminary consultations and follow-ups via video calls, which can help alleviate the burden on physical clinics. Additionally, there is a growing push towards integrating dental care with general primary care services to address holistic health outcomes.</w:t>
      </w:r>
    </w:p>
    <w:p>
      <w:pPr>
        <w:pStyle w:val="BodyText"/>
      </w:pPr>
      <w:r>
        <w:t xml:space="preserve">Educational institutions in Manila are also revising curricula to emphasize preventive dentistry and community service, aiming to produce graduates who are not only clinically proficient but also socially aware. This shift is expected to improve the quality of care delivered across all socioeconomic strata within Philippines Manila.</w:t>
      </w:r>
    </w:p>
    <w:bookmarkEnd w:id="25"/>
    <w:bookmarkStart w:id="26" w:name="conclusion"/>
    <w:p>
      <w:pPr>
        <w:pStyle w:val="Heading2"/>
      </w:pPr>
      <w:r>
        <w:t xml:space="preserve">7. Conclusion</w:t>
      </w:r>
    </w:p>
    <w:p>
      <w:pPr>
        <w:pStyle w:val="FirstParagraph"/>
      </w:pPr>
      <w:r>
        <w:t xml:space="preserve">In conclusion, the field of dentistry in Manila, Philippines, is a dynamic and evolving sector that balances historical legacy with rapid modernization. While technological prowess and aesthetic services have reached global standards, significant work remains to be done regarding accessibility and affordability for the general populace. The dentist in this region acts not just as a clinician but as an educator and advocate for public health.</w:t>
      </w:r>
    </w:p>
    <w:p>
      <w:pPr>
        <w:pStyle w:val="BodyText"/>
      </w:pPr>
      <w:r>
        <w:t xml:space="preserve">For sustainable progress, collaboration between the government, private dental associations, and academic institutions is essential. By addressing economic barriers and enhancing preventive care initiatives, Manila can ensure that its residents have equitable access to the high-quality dental services this research paper has highlighted as achievable within its current infrastructure. The continued development of dentistry in Philippines Manila will serve as a model for other urban centers in developing nations striving for universal health coverage.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Dentistry in Manila, Philippines</dc:title>
  <dc:creator/>
  <dc:language>en</dc:language>
  <cp:keywords/>
  <dcterms:created xsi:type="dcterms:W3CDTF">2026-07-29T19:03:11Z</dcterms:created>
  <dcterms:modified xsi:type="dcterms:W3CDTF">2026-07-29T19:03:11Z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