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957cc3dd291679fbfc53bf867f493d9fb4a43eb"/>
    <w:p>
      <w:pPr>
        <w:pStyle w:val="Heading1"/>
      </w:pPr>
      <w:r>
        <w:t xml:space="preserve">The Role and Evolution of the Dentist in South Africa Cape Town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r>
        <w:br/>
      </w:r>
      <w:r>
        <w:rPr>
          <w:bCs/>
          <w:b/>
        </w:rPr>
        <w:t xml:space="preserve">Subject:</w:t>
      </w:r>
      <w:r>
        <w:t xml:space="preserve"> </w:t>
      </w:r>
      <w:r>
        <w:t xml:space="preserve">Oral Health Infrastructure, Socio-Economic Disparities, and Clinical Practice in the Western Cape</w:t>
      </w:r>
    </w:p>
    <w:bookmarkStart w:id="20" w:name="abstract"/>
    <w:p>
      <w:pPr>
        <w:pStyle w:val="Heading3"/>
      </w:pPr>
      <w:r>
        <w:t xml:space="preserve">Abstract</w:t>
      </w:r>
    </w:p>
    <w:p>
      <w:pPr>
        <w:pStyle w:val="FirstParagraph"/>
      </w:pPr>
      <w:r>
        <w:t xml:space="preserve">This research paper examines the multifaceted role of the dentist within South Africa's Western Cape province, specifically focusing on Cape Town. It analyzes how public health initiatives, private sector innovations, and socio-economic factors intersect to shape oral healthcare delivery. The study highlights the unique challenges faced by dentists in a region characterized by stark economic inequality and diverse cultural demographics.</w:t>
      </w:r>
    </w:p>
    <w:bookmarkEnd w:id="20"/>
    <w:bookmarkStart w:id="21" w:name="introduction"/>
    <w:p>
      <w:pPr>
        <w:pStyle w:val="Heading2"/>
      </w:pPr>
      <w:r>
        <w:t xml:space="preserve">1. Introduction</w:t>
      </w:r>
    </w:p>
    <w:p>
      <w:pPr>
        <w:pStyle w:val="FirstParagraph"/>
      </w:pPr>
      <w:r>
        <w:t xml:space="preserve">In the context of modern healthcare, few professions are as vital to overall systemic health as that of the dentist. In South Africa Cape Town, this profession operates within a complex landscape defined by historical legacies and contemporary economic realities. Cape Town serves not only as a major urban center but also as a hub for medical tourism and advanced clinical research in Southern Africa. Consequently, the mandate of every dentist practicing in this region extends beyond simple tooth restoration; it encompasses community education, preventive care advocacy, and specialized treatment for chronic conditions.</w:t>
      </w:r>
    </w:p>
    <w:p>
      <w:pPr>
        <w:pStyle w:val="BodyText"/>
      </w:pPr>
      <w:r>
        <w:t xml:space="preserve">The term "dentist" here refers to the registered oral health professionals governed by the South African Dental Council (SADC). Their work is pivotal in addressing the dual burden of disease prevalent in South Africa: non-communicable diseases such as diabetes and periodontal disease, which are closely linked. This paper argues that dentists in Cape Town are increasingly acting as primary healthcare gatekeepers, bridging gaps left by a strained public health system.</w:t>
      </w:r>
    </w:p>
    <w:bookmarkEnd w:id="21"/>
    <w:bookmarkStart w:id="22" w:name="X0f169ba6c8021799c5b54b1e9ae69c37fc21b48"/>
    <w:p>
      <w:pPr>
        <w:pStyle w:val="Heading2"/>
      </w:pPr>
      <w:r>
        <w:t xml:space="preserve">2. The Socio-Economic Landscape of Oral Health</w:t>
      </w:r>
    </w:p>
    <w:p>
      <w:pPr>
        <w:pStyle w:val="FirstParagraph"/>
      </w:pPr>
      <w:r>
        <w:t xml:space="preserve">To understand the practice of any dentist in South Africa Cape Town, one must first understand the socio-economic dichotomy that defines the city. Cape Town presents a stark contrast between affluent areas, such as Constantia and Sea Point, and historically disadvantaged townships like Khayelitsha and Manenberg. This geographical split directly impacts access to dental care.</w:t>
      </w:r>
    </w:p>
    <w:p>
      <w:pPr>
        <w:pStyle w:val="BodyText"/>
      </w:pPr>
      <w:r>
        <w:t xml:space="preserve">In the private sector, dentists in affluent suburbs offer state-of-the-art services including cosmetic dentistry, orthodontics, and implants. These practitioners often utilize advanced technology such as 3D imaging and laser therapy. However, for the majority of residents in lower-income areas, access to a dentist is limited by cost and availability. The public health sector struggles with resource constraints, leading to long wait times for extractions and basic fillings. Therefore, many dentists operating in these regions must navigate ethical dilemmas regarding triage and resource allocation.</w:t>
      </w:r>
    </w:p>
    <w:bookmarkEnd w:id="22"/>
    <w:bookmarkStart w:id="23" w:name="Xf8c719d2ef2d44dc8d18bff52a09f4554478458"/>
    <w:p>
      <w:pPr>
        <w:pStyle w:val="Heading2"/>
      </w:pPr>
      <w:r>
        <w:t xml:space="preserve">3. Regulatory Frameworks and Professional Standards</w:t>
      </w:r>
    </w:p>
    <w:p>
      <w:pPr>
        <w:pStyle w:val="FirstParagraph"/>
      </w:pPr>
      <w:r>
        <w:t xml:space="preserve">The practice of any dentist in South Africa is strictly regulated to ensure patient safety and professional integrity. The National Health Act (No. 61 of 2003) provides the legislative framework within which all oral health services are delivered. In Cape Town, dentists must be registered with the South African Dental Council and adhere to strict ethical guidelines.</w:t>
      </w:r>
    </w:p>
    <w:p>
      <w:pPr>
        <w:pStyle w:val="BodyText"/>
      </w:pPr>
      <w:r>
        <w:t xml:space="preserve">Furthermore, continuing professional development (CPD) is mandatory for all licensed dentists. This ensures that practitioners in South Africa Cape Town remain updated on global best practices. Given the rise in lifestyle-related diseases, there is an increasing emphasis on the connection between oral health and general wellness. Dentists are now expected to screen for signs of HIV/AIDS, hypertension, and diabetes during routine check-ups, integrating their role into broader public health strategies.</w:t>
      </w:r>
    </w:p>
    <w:bookmarkEnd w:id="23"/>
    <w:bookmarkStart w:id="24" w:name="X3e15e70153c643b3c0128bf3d4502454656a68c"/>
    <w:p>
      <w:pPr>
        <w:pStyle w:val="Heading2"/>
      </w:pPr>
      <w:r>
        <w:t xml:space="preserve">4. Challenges in Dental Education and Workforce Distribution</w:t>
      </w:r>
    </w:p>
    <w:p>
      <w:pPr>
        <w:pStyle w:val="FirstParagraph"/>
      </w:pPr>
      <w:r>
        <w:t xml:space="preserve">A significant challenge facing the dental profession in Cape Town is the maldistribution of specialists. While general practitioners are relatively more accessible, there is a shortage of orthodontists, oral surgeons, and pediatric dentists. The University of Cape Town (UCT) Faculty of Health Sciences plays a crucial role in training new dentists and specialists. However, the pipeline often produces professionals who remain in private practice within urban centers rather than moving to underserved rural areas or townships.</w:t>
      </w:r>
    </w:p>
    <w:p>
      <w:pPr>
        <w:pStyle w:val="BodyText"/>
      </w:pPr>
      <w:r>
        <w:t xml:space="preserve">This disparity forces many patients to travel long distances for specialized care. In response, some forward-thinking dentists have begun establishing satellite clinics or participating in mobile dental units that serve remote communities. These initiatives are often funded through partnerships between the Department of Health and non-governmental organizations (NGOs). Such collaborative efforts highlight the evolving role of the dentist from a purely clinical provider to a community advocate.</w:t>
      </w:r>
    </w:p>
    <w:bookmarkEnd w:id="24"/>
    <w:bookmarkStart w:id="25" w:name="X4375e3a30214fbb5fe692fd9428defdf2f35ab6"/>
    <w:p>
      <w:pPr>
        <w:pStyle w:val="Heading2"/>
      </w:pPr>
      <w:r>
        <w:t xml:space="preserve">5. Technological Advancements and Medical Tourism</w:t>
      </w:r>
    </w:p>
    <w:p>
      <w:pPr>
        <w:pStyle w:val="FirstParagraph"/>
      </w:pPr>
      <w:r>
        <w:t xml:space="preserve">Cape Town has emerged as a significant destination for medical tourism, particularly in dental procedures. The allure of high-quality care at competitive prices attracts patients from across Africa and Europe. For dentists operating in this sector, maintaining international standards is paramount. Clinics catering to medical tourists often boast English-speaking staff and Western-standard sterilization protocols.</w:t>
      </w:r>
    </w:p>
    <w:p>
      <w:pPr>
        <w:pStyle w:val="BodyText"/>
      </w:pPr>
      <w:r>
        <w:t xml:space="preserve">This influx of medical tourism has indirectly benefited local infrastructure. It encourages investment in modern equipment and facilities, which can sometimes spill over to improve care for local residents who can afford private care. However, critics argue that this creates a two-tiered system where quality dental care is reserved for those with foreign currency or substantial private insurance.</w:t>
      </w:r>
    </w:p>
    <w:bookmarkEnd w:id="25"/>
    <w:bookmarkStart w:id="26" w:name="X00ea5115c980ead6527f37cc9afd42a26657b21"/>
    <w:p>
      <w:pPr>
        <w:pStyle w:val="Heading2"/>
      </w:pPr>
      <w:r>
        <w:t xml:space="preserve">6. Public Health Initiatives and Preventive Care</w:t>
      </w:r>
    </w:p>
    <w:p>
      <w:pPr>
        <w:pStyle w:val="FirstParagraph"/>
      </w:pPr>
      <w:r>
        <w:t xml:space="preserve">A critical function of the dentist in South Africa Cape Town is the promotion of preventive health. Oral diseases are largely preventable through good hygiene practices and fluoride exposure. Local authorities and dental associations have launched various campaigns to educate schools and communities about oral hygiene.</w:t>
      </w:r>
    </w:p>
    <w:p>
      <w:pPr>
        <w:pStyle w:val="BodyText"/>
      </w:pPr>
      <w:r>
        <w:t xml:space="preserve">School-based screening programs are common, where dentists or dental therapists assess children for cavities and refer them for treatment if necessary. Additionally, there is a growing focus on maternal health, recognizing the link between periodontal disease in pregnant women and adverse birth outcomes. Dentists in these public health initiatives serve as educators, empowering individuals to take control of their oral health before it becomes a medical emergency.</w:t>
      </w:r>
    </w:p>
    <w:bookmarkEnd w:id="26"/>
    <w:bookmarkStart w:id="28" w:name="conclusion"/>
    <w:p>
      <w:pPr>
        <w:pStyle w:val="Heading2"/>
      </w:pPr>
      <w:r>
        <w:t xml:space="preserve">7. Conclusion</w:t>
      </w:r>
    </w:p>
    <w:p>
      <w:pPr>
        <w:pStyle w:val="FirstParagraph"/>
      </w:pPr>
      <w:r>
        <w:t xml:space="preserve">In conclusion, the role of the dentist in South Africa Cape Town is dynamic and multifaceted. These professionals operate at the intersection of clinical excellence, social responsibility, and economic constraint. While challenges regarding equity and access persist, there is a clear trend toward integration with general healthcare systems and increased use of technology to bridge gaps.</w:t>
      </w:r>
    </w:p>
    <w:p>
      <w:pPr>
        <w:pStyle w:val="BodyText"/>
      </w:pPr>
      <w:r>
        <w:t xml:space="preserve">The future of dentistry in this region depends on sustainable policy interventions that support rural practice incentives, expand public funding for oral health, and foster stronger collaboration between the private and public sectors. By doing so, Cape Town can ensure that the vital services provided by every dentist are accessible to all its citizens, regardless of socioeconomic status.</w:t>
      </w:r>
    </w:p>
    <w:bookmarkStart w:id="27" w:name="references"/>
    <w:p>
      <w:pPr>
        <w:pStyle w:val="Heading3"/>
      </w:pPr>
      <w:r>
        <w:t xml:space="preserve">References</w:t>
      </w:r>
    </w:p>
    <w:p>
      <w:pPr>
        <w:numPr>
          <w:ilvl w:val="0"/>
          <w:numId w:val="1001"/>
        </w:numPr>
        <w:pStyle w:val="Compact"/>
      </w:pPr>
      <w:r>
        <w:t xml:space="preserve">Department of Health South Africa. (2020). National Oral Health Strategic Plan.</w:t>
      </w:r>
    </w:p>
    <w:p>
      <w:pPr>
        <w:numPr>
          <w:ilvl w:val="0"/>
          <w:numId w:val="1001"/>
        </w:numPr>
        <w:pStyle w:val="Compact"/>
      </w:pPr>
      <w:r>
        <w:t xml:space="preserve">South African Dental Council. (2021). Code of Ethics and Professional Conduct.</w:t>
      </w:r>
    </w:p>
    <w:p>
      <w:pPr>
        <w:numPr>
          <w:ilvl w:val="0"/>
          <w:numId w:val="1001"/>
        </w:numPr>
        <w:pStyle w:val="Compact"/>
      </w:pPr>
      <w:r>
        <w:t xml:space="preserve">Murray, P.J., et al. (2019). "The Burden of Periodontal Disease in Cape Town." South African Medical Journal, 109(5).</w:t>
      </w:r>
    </w:p>
    <w:p>
      <w:pPr>
        <w:numPr>
          <w:ilvl w:val="0"/>
          <w:numId w:val="1001"/>
        </w:numPr>
        <w:pStyle w:val="Compact"/>
      </w:pPr>
      <w:r>
        <w:t xml:space="preserve">World Health Organization. (2022). Global Oral Health Status Report.</w:t>
      </w:r>
    </w:p>
    <w:p>
      <w:pPr>
        <w:pStyle w:val="FirstParagraph"/>
      </w:pPr>
      <w:r>
        <w:t xml:space="preserve">© 2023 Research Institute for Urban Health • Cape Town, South Africa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South Africa Cape Town</dc:title>
  <dc:creator/>
  <dc:language>en</dc:language>
  <cp:keywords/>
  <dcterms:created xsi:type="dcterms:W3CDTF">2026-07-29T17:20:20Z</dcterms:created>
  <dcterms:modified xsi:type="dcterms:W3CDTF">2026-07-29T17:20:20Z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