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Analysis</w:t>
      </w:r>
      <w:r>
        <w:t xml:space="preserve"> </w:t>
      </w:r>
      <w:r>
        <w:t xml:space="preserve">of</w:t>
      </w:r>
      <w:r>
        <w:t xml:space="preserve"> </w:t>
      </w:r>
      <w:r>
        <w:t xml:space="preserve">Dental</w:t>
      </w:r>
      <w:r>
        <w:t xml:space="preserve"> </w:t>
      </w:r>
      <w:r>
        <w:t xml:space="preserve">Services</w:t>
      </w:r>
      <w:r>
        <w:t xml:space="preserve"> </w:t>
      </w:r>
      <w:r>
        <w:t xml:space="preserve">in</w:t>
      </w:r>
      <w:r>
        <w:t xml:space="preserve"> </w:t>
      </w:r>
      <w:r>
        <w:t xml:space="preserve">Turkey</w:t>
      </w:r>
      <w:r>
        <w:t xml:space="preserve"> </w:t>
      </w:r>
      <w:r>
        <w:t xml:space="preserve">Ankara</w:t>
      </w:r>
    </w:p>
    <w:bookmarkStart w:id="27" w:name="X95bfc912fed7122e7257356a52783e9a4262ae2"/>
    <w:p>
      <w:pPr>
        <w:pStyle w:val="Heading1"/>
      </w:pPr>
      <w:r>
        <w:t xml:space="preserve">The Evolution and Current State of Dental Practice in Turkey Ankara</w:t>
      </w:r>
    </w:p>
    <w:p>
      <w:pPr>
        <w:pStyle w:val="FirstParagraph"/>
      </w:pPr>
      <w:r>
        <w:rPr>
          <w:bCs/>
          <w:b/>
        </w:rPr>
        <w:t xml:space="preserve">Date:</w:t>
      </w:r>
      <w:r>
        <w:t xml:space="preserve"> </w:t>
      </w:r>
      <w:r>
        <w:t xml:space="preserve">October 2023</w:t>
      </w:r>
      <w:r>
        <w:br/>
      </w:r>
    </w:p>
    <w:p>
      <w:pPr>
        <w:pStyle w:val="BodyText"/>
      </w:pPr>
      <w:r>
        <w:t xml:space="preserve">Jurisdiction:</w:t>
      </w:r>
      <w:r>
        <w:t xml:space="preserve"> </w:t>
      </w:r>
      <w:r>
        <w:t xml:space="preserve">**Subject: Research Paper on Modern Dentist Practices, Healthcare Infrastructure, and Medical Tourism Integration.</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healthcare in Turkey has undergone a dramatic transformation over the past two decades, with dentistry serving as one of the most prominent sectors for both domestic innovation and international medical tourism. This research paper aims to provide a comprehensive analysis of the current state of dental services, specifically focusing on</w:t>
      </w:r>
      <w:r>
        <w:t xml:space="preserve"> </w:t>
      </w:r>
      <w:r>
        <w:rPr>
          <w:bCs/>
          <w:b/>
        </w:rPr>
        <w:t xml:space="preserve">Turkey Ankara</w:t>
      </w:r>
      <w:r>
        <w:t xml:space="preserve"> </w:t>
      </w:r>
      <w:r>
        <w:t xml:space="preserve">as a pivotal hub for modern healthcare delivery. As capital city and administrative center, Ankara boasts a unique concentration of academic institutions, specialized clinics, and cutting-edge technological infrastructure that distinguishes it from other major medical destinations such as Istanbul or Izmir.</w:t>
      </w:r>
    </w:p>
    <w:p>
      <w:pPr>
        <w:pStyle w:val="BodyText"/>
      </w:pPr>
      <w:r>
        <w:t xml:space="preserve">The term "Dentist" in the context of modern</w:t>
      </w:r>
      <w:r>
        <w:t xml:space="preserve"> </w:t>
      </w:r>
      <w:r>
        <w:rPr>
          <w:bCs/>
          <w:b/>
        </w:rPr>
        <w:t xml:space="preserve">Turkey Ankara</w:t>
      </w:r>
      <w:r>
        <w:t xml:space="preserve"> </w:t>
      </w:r>
      <w:r>
        <w:t xml:space="preserve">implies not merely a provider of basic oral hygiene services but a highly trained specialist operating within a rigorous regulatory framework. This document explores the educational pathways, technological advancements, market dynamics, and regulatory standards that define contemporary dental practice in this region. By examining these factors, stakeholders can better understand the robustness and reliability of dental care provided in the heart of Turkey.</w:t>
      </w:r>
    </w:p>
    <w:bookmarkEnd w:id="20"/>
    <w:bookmarkStart w:id="21" w:name="X75dbf8d4290ffb487cfaa5fa68843b1efb3ccd0"/>
    <w:p>
      <w:pPr>
        <w:pStyle w:val="Heading2"/>
      </w:pPr>
      <w:r>
        <w:t xml:space="preserve">2. Educational Standards and Professional Qualification</w:t>
      </w:r>
    </w:p>
    <w:p>
      <w:pPr>
        <w:pStyle w:val="FirstParagraph"/>
      </w:pPr>
      <w:r>
        <w:t xml:space="preserve">To understand the quality of care a patient receives from a</w:t>
      </w:r>
      <w:r>
        <w:t xml:space="preserve"> </w:t>
      </w:r>
      <w:r>
        <w:rPr>
          <w:bCs/>
          <w:b/>
        </w:rPr>
        <w:t xml:space="preserve">Dentist</w:t>
      </w:r>
      <w:r>
        <w:t xml:space="preserve">, one must first examine the educational prerequisites. In</w:t>
      </w:r>
      <w:r>
        <w:t xml:space="preserve"> </w:t>
      </w:r>
      <w:r>
        <w:rPr>
          <w:bCs/>
          <w:b/>
        </w:rPr>
        <w:t xml:space="preserve">Turkey Ankara</w:t>
      </w:r>
      <w:r>
        <w:t xml:space="preserve">, aspiring dentists are required to complete a rigorous undergraduate program in Dentistry, typically lasting five years at recognized universities. The city is home to prestigious institutions such as Hacettepe University and Ankara University, both of which have renowned dental faculties that adhere to international standards of medical education.</w:t>
      </w:r>
    </w:p>
    <w:p>
      <w:pPr>
        <w:pStyle w:val="BodyText"/>
      </w:pPr>
      <w:r>
        <w:t xml:space="preserve">The curriculum in these institutions is intensive, covering subjects ranging from oral pathology and orthodontics to maxillofacial surgery and prosthodontics. Upon graduation, candidates must pass a national licensing examination administered by the Ministry of Health. Furthermore, many</w:t>
      </w:r>
      <w:r>
        <w:t xml:space="preserve"> </w:t>
      </w:r>
      <w:r>
        <w:rPr>
          <w:bCs/>
          <w:b/>
        </w:rPr>
        <w:t xml:space="preserve">Dentist</w:t>
      </w:r>
      <w:r>
        <w:t xml:space="preserve"> </w:t>
      </w:r>
      <w:r>
        <w:t xml:space="preserve">professionals in Ankara pursue additional specialization programs that last three to four years in fields such as implantology, endodontics, and pediatric dentistry. This high barrier to entry ensures that the workforce is not only academically sound but also clinically competent.</w:t>
      </w:r>
    </w:p>
    <w:p>
      <w:pPr>
        <w:pStyle w:val="BodyText"/>
      </w:pPr>
      <w:r>
        <w:t xml:space="preserve">The emphasis on research within these universities means that many</w:t>
      </w:r>
      <w:r>
        <w:t xml:space="preserve"> </w:t>
      </w:r>
      <w:r>
        <w:rPr>
          <w:bCs/>
          <w:b/>
        </w:rPr>
        <w:t xml:space="preserve">Dentist</w:t>
      </w:r>
      <w:r>
        <w:t xml:space="preserve"> </w:t>
      </w:r>
      <w:r>
        <w:t xml:space="preserve">practitioners in Ankara are actively involved in clinical trials and scientific publications. This academic integration fosters an environment where evidence-based medicine is the norm rather than the exception, leading to higher standards of patient care compared to regions with less structured educational oversight.</w:t>
      </w:r>
    </w:p>
    <w:bookmarkEnd w:id="21"/>
    <w:bookmarkStart w:id="22" w:name="X74679769b653189a8fce5d266a4813f39b5c308"/>
    <w:p>
      <w:pPr>
        <w:pStyle w:val="Heading2"/>
      </w:pPr>
      <w:r>
        <w:t xml:space="preserve">3. Technological Infrastructure and Clinical Facilities</w:t>
      </w:r>
    </w:p>
    <w:p>
      <w:pPr>
        <w:pStyle w:val="FirstParagraph"/>
      </w:pPr>
      <w:r>
        <w:t xml:space="preserve">A defining characteristic of dental practice in</w:t>
      </w:r>
      <w:r>
        <w:t xml:space="preserve"> </w:t>
      </w:r>
      <w:r>
        <w:rPr>
          <w:bCs/>
          <w:b/>
        </w:rPr>
        <w:t xml:space="preserve">Turkey Ankara</w:t>
      </w:r>
      <w:r>
        <w:t xml:space="preserve"> </w:t>
      </w:r>
      <w:r>
        <w:t xml:space="preserve">is its rapid adoption of advanced technology. The city's clinic infrastructure reflects a blend of public hospital resources and private sector innovation. Private dental clinics in areas such as Kızılay, Çankaya, and Kavaklıdere are equipped with state-of-the-art digital radiography, Cone Beam Computed Tomography (CBCT), laser dentistry tools, and CAD/CAM systems for same-day crowns and veneers.</w:t>
      </w:r>
    </w:p>
    <w:p>
      <w:pPr>
        <w:pStyle w:val="BodyText"/>
      </w:pPr>
      <w:r>
        <w:t xml:space="preserve">The integration of these technologies allows</w:t>
      </w:r>
      <w:r>
        <w:t xml:space="preserve"> </w:t>
      </w:r>
      <w:r>
        <w:rPr>
          <w:bCs/>
          <w:b/>
        </w:rPr>
        <w:t xml:space="preserve">Dentist</w:t>
      </w:r>
      <w:r>
        <w:t xml:space="preserve"> </w:t>
      </w:r>
      <w:r>
        <w:t xml:space="preserve">practitioners to offer minimally invasive procedures with higher precision. For instance, digital scanning has largely replaced traditional impression materials in many high-end clinics in Ankara, enhancing patient comfort and reducing the margin of error in prosthetic fittings. Furthermore, the use of 3D printing for surgical guides and dental models is becoming increasingly common, particularly among specialists focusing on implantology.</w:t>
      </w:r>
    </w:p>
    <w:p>
      <w:pPr>
        <w:pStyle w:val="BodyText"/>
      </w:pPr>
      <w:r>
        <w:t xml:space="preserve">The public healthcare system also benefits from these advancements. Public hospitals affiliated with universities often serve as teaching centers where new technologies are introduced and evaluated before widespread adoption in the private sector. This dual-channel approach ensures that both insured citizens seeking affordable care and private patients looking for premium services have access to modern facilities.</w:t>
      </w:r>
    </w:p>
    <w:bookmarkEnd w:id="22"/>
    <w:bookmarkStart w:id="23" w:name="regulatory-framework-and-patient-safety"/>
    <w:p>
      <w:pPr>
        <w:pStyle w:val="Heading2"/>
      </w:pPr>
      <w:r>
        <w:t xml:space="preserve">4. Regulatory Framework and Patient Safety</w:t>
      </w:r>
    </w:p>
    <w:p>
      <w:pPr>
        <w:pStyle w:val="FirstParagraph"/>
      </w:pPr>
      <w:r>
        <w:t xml:space="preserve">The operation of any</w:t>
      </w:r>
      <w:r>
        <w:t xml:space="preserve"> </w:t>
      </w:r>
      <w:r>
        <w:rPr>
          <w:bCs/>
          <w:b/>
        </w:rPr>
        <w:t xml:space="preserve">Dentist</w:t>
      </w:r>
      <w:r>
        <w:t xml:space="preserve">'s practice in</w:t>
      </w:r>
      <w:r>
        <w:t xml:space="preserve"> </w:t>
      </w:r>
      <w:r>
        <w:rPr>
          <w:bCs/>
          <w:b/>
        </w:rPr>
        <w:t xml:space="preserve">Turkey Ankara</w:t>
      </w:r>
      <w:r>
        <w:t xml:space="preserve"> </w:t>
      </w:r>
      <w:r>
        <w:t xml:space="preserve">is strictly governed by national laws enforced by the Turkish Ministry of Health and the Turkish Dental Association (TDA). These regulatory bodies mandate strict hygiene protocols, continuing medical education credits, and ethical standards for patient interaction. Annual inspections are conducted to ensure that clinics maintain sterilization standards that meet or exceed European guidelines.</w:t>
      </w:r>
    </w:p>
    <w:p>
      <w:pPr>
        <w:pStyle w:val="BodyText"/>
      </w:pPr>
      <w:r>
        <w:t xml:space="preserve">One critical aspect of this regulatory framework is the mandatory reporting of adverse events and the maintenance of detailed electronic health records. This digital tracking system enhances continuity of care, allowing a</w:t>
      </w:r>
      <w:r>
        <w:t xml:space="preserve"> </w:t>
      </w:r>
      <w:r>
        <w:rPr>
          <w:bCs/>
          <w:b/>
        </w:rPr>
        <w:t xml:space="preserve">Dentist</w:t>
      </w:r>
      <w:r>
        <w:t xml:space="preserve"> </w:t>
      </w:r>
      <w:r>
        <w:t xml:space="preserve">in Ankara to access a patient's full dental history, which is crucial for complex treatments such as orthognathic surgery or full-mouth rehabilitation.</w:t>
      </w:r>
    </w:p>
    <w:p>
      <w:pPr>
        <w:pStyle w:val="BodyText"/>
      </w:pPr>
      <w:r>
        <w:t xml:space="preserve">The TDA also plays a vital role in advocacy and dispute resolution. For patients dissatisfied with the treatment provided by a</w:t>
      </w:r>
      <w:r>
        <w:t xml:space="preserve"> </w:t>
      </w:r>
      <w:r>
        <w:rPr>
          <w:bCs/>
          <w:b/>
        </w:rPr>
        <w:t xml:space="preserve">Dentist</w:t>
      </w:r>
      <w:r>
        <w:t xml:space="preserve">, there are established legal channels to seek redress. This accountability mechanism contributes to trust within the local population and reassures international patients considering dental tourism in Ankara.</w:t>
      </w:r>
    </w:p>
    <w:bookmarkEnd w:id="23"/>
    <w:bookmarkStart w:id="24" w:name="the-role-of-ankara-in-medical-tourism"/>
    <w:p>
      <w:pPr>
        <w:pStyle w:val="Heading2"/>
      </w:pPr>
      <w:r>
        <w:t xml:space="preserve">5. The Role of Ankara in Medical Tourism</w:t>
      </w:r>
    </w:p>
    <w:p>
      <w:pPr>
        <w:pStyle w:val="FirstParagraph"/>
      </w:pPr>
      <w:r>
        <w:t xml:space="preserve">While Istanbul is often the first destination associated with medical tourism in Turkey,</w:t>
      </w:r>
      <w:r>
        <w:t xml:space="preserve"> </w:t>
      </w:r>
      <w:r>
        <w:rPr>
          <w:bCs/>
          <w:b/>
        </w:rPr>
        <w:t xml:space="preserve">Turkey Ankara</w:t>
      </w:r>
      <w:r>
        <w:t xml:space="preserve"> </w:t>
      </w:r>
      <w:r>
        <w:t xml:space="preserve">has emerged as a significant competitor due to its lower cost of living and high-quality academic medical centers. Dental tourists visiting Ankara are often attracted by competitive pricing for major procedures such as dental implants, All-on-4 solutions, and cosmetic dentistry.</w:t>
      </w:r>
    </w:p>
    <w:p>
      <w:pPr>
        <w:pStyle w:val="BodyText"/>
      </w:pPr>
      <w:r>
        <w:t xml:space="preserve">The economic advantage in</w:t>
      </w:r>
      <w:r>
        <w:t xml:space="preserve"> </w:t>
      </w:r>
      <w:r>
        <w:rPr>
          <w:bCs/>
          <w:b/>
        </w:rPr>
        <w:t xml:space="preserve">Turkey Ankara</w:t>
      </w:r>
      <w:r>
        <w:t xml:space="preserve"> </w:t>
      </w:r>
      <w:r>
        <w:t xml:space="preserve">is substantial. Due to currency fluctuations and lower operational costs compared to Western Europe or North America, patients can save between 50% to 70% on dental procedures without compromising on quality. This cost-effectiveness is amplified by the high standard of living and hospitality services available in the capital.</w:t>
      </w:r>
    </w:p>
    <w:p>
      <w:pPr>
        <w:pStyle w:val="BodyText"/>
      </w:pPr>
      <w:r>
        <w:t xml:space="preserve">Moreover, Ankara's strategic location makes it accessible for patients from neighboring countries in the Middle East and Europe. The city's well-developed transportation infrastructure, including a modern metro system and efficient air connectivity via Esenboğa Airport (which serves both Istanbul and Ankara regions but has strong domestic links), facilitates easy travel for international clients. Many clinics in Ankara offer comprehensive packages that include airport transfers, hotel accommodations, and translation services, ensuring a seamless experience for the</w:t>
      </w:r>
      <w:r>
        <w:t xml:space="preserve"> </w:t>
      </w:r>
      <w:r>
        <w:rPr>
          <w:bCs/>
          <w:b/>
        </w:rPr>
        <w:t xml:space="preserve">Dentist</w:t>
      </w:r>
      <w:r>
        <w:t xml:space="preserve">-patient relationship.</w:t>
      </w:r>
    </w:p>
    <w:bookmarkEnd w:id="24"/>
    <w:bookmarkStart w:id="25" w:name="challenges-and-future-outlook"/>
    <w:p>
      <w:pPr>
        <w:pStyle w:val="Heading2"/>
      </w:pPr>
      <w:r>
        <w:t xml:space="preserve">6. Challenges and Future Outlook</w:t>
      </w:r>
    </w:p>
    <w:p>
      <w:pPr>
        <w:pStyle w:val="FirstParagraph"/>
      </w:pPr>
      <w:r>
        <w:t xml:space="preserve">Despite the strengths of dental practice in</w:t>
      </w:r>
      <w:r>
        <w:t xml:space="preserve"> </w:t>
      </w:r>
      <w:r>
        <w:rPr>
          <w:bCs/>
          <w:b/>
        </w:rPr>
        <w:t xml:space="preserve">Turkey Ankara</w:t>
      </w:r>
      <w:r>
        <w:t xml:space="preserve">, there are challenges that must be addressed. One significant issue is brain drain, where highly skilled specialists migrate to Western countries for better remuneration or research opportunities. However, recent incentives provided by the Turkish government and rising domestic demand have helped retain talent.</w:t>
      </w:r>
    </w:p>
    <w:p>
      <w:pPr>
        <w:pStyle w:val="BodyText"/>
      </w:pPr>
      <w:r>
        <w:t xml:space="preserve">Another challenge is the disparity in access to care between urban centers like Ankara and rural provinces. While capital city residents enjoy world-class dental services, equitable distribution remains a goal for policymakers. The expansion of tele-dentistry services in</w:t>
      </w:r>
      <w:r>
        <w:t xml:space="preserve"> </w:t>
      </w:r>
      <w:r>
        <w:rPr>
          <w:bCs/>
          <w:b/>
        </w:rPr>
        <w:t xml:space="preserve">Turkey Ankara</w:t>
      </w:r>
      <w:r>
        <w:t xml:space="preserve"> </w:t>
      </w:r>
      <w:r>
        <w:t xml:space="preserve">clinics offers a potential solution, allowing specialists to consult with patients in remote areas remotely.</w:t>
      </w:r>
    </w:p>
    <w:p>
      <w:pPr>
        <w:pStyle w:val="BodyText"/>
      </w:pPr>
      <w:r>
        <w:t xml:space="preserve">Looking forward, the integration of artificial intelligence and robotics into dental practices is expected to grow.</w:t>
      </w:r>
      <w:r>
        <w:t xml:space="preserve"> </w:t>
      </w:r>
      <w:r>
        <w:rPr>
          <w:bCs/>
          <w:b/>
        </w:rPr>
        <w:t xml:space="preserve">Dentist</w:t>
      </w:r>
      <w:r>
        <w:t xml:space="preserve"> </w:t>
      </w:r>
      <w:r>
        <w:t xml:space="preserve">professionals in Ankara are already exploring AI-driven diagnostic tools that can detect early signs of oral cancer or periodontal disease with greater accuracy than human observation alone. This technological trajectory positions Ankara not just as a center for treatment, but as a hub for dental innovation.</w:t>
      </w:r>
    </w:p>
    <w:bookmarkEnd w:id="25"/>
    <w:bookmarkStart w:id="26" w:name="conclusion"/>
    <w:p>
      <w:pPr>
        <w:pStyle w:val="Heading2"/>
      </w:pPr>
      <w:r>
        <w:t xml:space="preserve">7. Conclusion</w:t>
      </w:r>
    </w:p>
    <w:p>
      <w:pPr>
        <w:pStyle w:val="FirstParagraph"/>
      </w:pPr>
      <w:r>
        <w:t xml:space="preserve">In conclusion, the field of dentistry in</w:t>
      </w:r>
      <w:r>
        <w:t xml:space="preserve"> </w:t>
      </w:r>
      <w:r>
        <w:rPr>
          <w:bCs/>
          <w:b/>
        </w:rPr>
        <w:t xml:space="preserve">Turkey Ankara</w:t>
      </w:r>
      <w:r>
        <w:t xml:space="preserve"> </w:t>
      </w:r>
      <w:r>
        <w:t xml:space="preserve">represents a dynamic and sophisticated sector of the healthcare industry. The synergy between rigorous academic training at institutions like Hacettepe and Ankara University, strict regulatory oversight by the Ministry of Health, and rapid technological adoption creates an environment where a</w:t>
      </w:r>
      <w:r>
        <w:t xml:space="preserve"> </w:t>
      </w:r>
      <w:r>
        <w:rPr>
          <w:bCs/>
          <w:b/>
        </w:rPr>
        <w:t xml:space="preserve">Dentist</w:t>
      </w:r>
      <w:r>
        <w:t xml:space="preserve"> </w:t>
      </w:r>
      <w:r>
        <w:t xml:space="preserve">can provide high-quality, safe, and effective care.</w:t>
      </w:r>
    </w:p>
    <w:p>
      <w:pPr>
        <w:pStyle w:val="BodyText"/>
      </w:pPr>
      <w:r>
        <w:t xml:space="preserve">Ankara's unique position as both a political capital and a medical hub allows it to offer competitive advantages in terms of cost, quality, and accessibility. For both local residents and international patients, the city stands as a testament to Turkey's commitment to advancing healthcare standards. As technology continues to evolve and regulatory frameworks strengthen, the reputation of</w:t>
      </w:r>
      <w:r>
        <w:t xml:space="preserve"> </w:t>
      </w:r>
      <w:r>
        <w:rPr>
          <w:bCs/>
          <w:b/>
        </w:rPr>
        <w:t xml:space="preserve">Dentist</w:t>
      </w:r>
      <w:r>
        <w:t xml:space="preserve"> </w:t>
      </w:r>
      <w:r>
        <w:t xml:space="preserve">practices in</w:t>
      </w:r>
      <w:r>
        <w:t xml:space="preserve"> </w:t>
      </w:r>
      <w:r>
        <w:rPr>
          <w:bCs/>
          <w:b/>
        </w:rPr>
        <w:t xml:space="preserve">Turkey Ankara</w:t>
      </w:r>
      <w:r>
        <w:t xml:space="preserve"> </w:t>
      </w:r>
      <w:r>
        <w:t xml:space="preserve">is poised for further growth, solidifying its status as a premier destination for dental excellence.</w:t>
      </w:r>
    </w:p>
    <w:p>
      <w:r>
        <w:pict>
          <v:rect style="width:0;height:1.5pt" o:hralign="center" o:hrstd="t" o:hr="t"/>
        </w:pict>
      </w:r>
    </w:p>
    <w:p>
      <w:pPr>
        <w:pStyle w:val="FirstParagraph"/>
      </w:pPr>
      <w:r>
        <w:rPr>
          <w:iCs/>
          <w:i/>
        </w:rPr>
        <w:t xml:space="preserve">This document serves as an informational research paper regarding dental healthcare infrastructure and professional standards. Patients are advised to consult directly with licensed professionals for personal medical advice.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Analysis of Dental Services in Turkey Ankara</dc:title>
  <dc:creator/>
  <dc:language>en</dc:language>
  <cp:keywords/>
  <dcterms:created xsi:type="dcterms:W3CDTF">2026-07-29T14:47:51Z</dcterms:created>
  <dcterms:modified xsi:type="dcterms:W3CDTF">2026-07-29T14:47:51Z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