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Comprehensive</w:t>
      </w:r>
      <w:r>
        <w:t xml:space="preserve"> </w:t>
      </w:r>
      <w:r>
        <w:t xml:space="preserve">Research</w:t>
      </w:r>
      <w:r>
        <w:t xml:space="preserve"> </w:t>
      </w:r>
      <w:r>
        <w:t xml:space="preserve">Perspective</w:t>
      </w:r>
    </w:p>
    <w:bookmarkStart w:id="30" w:name="X8a7b7dd775334f63be6b91518af711edb943067"/>
    <w:p>
      <w:pPr>
        <w:pStyle w:val="Heading1"/>
      </w:pPr>
      <w:r>
        <w:t xml:space="preserve">The Role and Impact of Dietitians in Canada Montreal: A Comprehensive Research Perspective</w:t>
      </w:r>
    </w:p>
    <w:p>
      <w:pPr>
        <w:pStyle w:val="FirstParagraph"/>
      </w:pPr>
      <w:r>
        <w:rPr>
          <w:bCs/>
          <w:b/>
        </w:rPr>
        <w:t xml:space="preserve">Abstract:</w:t>
      </w:r>
      <w:r>
        <w:br/>
      </w:r>
      <w:r>
        <w:t xml:space="preserve">This research paper examines the critical role of the registered dietitian within the specific healthcare and cultural context of</w:t>
      </w:r>
      <w:r>
        <w:t xml:space="preserve"> </w:t>
      </w:r>
      <w:r>
        <w:rPr>
          <w:bCs/>
          <w:b/>
        </w:rPr>
        <w:t xml:space="preserve">Canada Montreal</w:t>
      </w:r>
      <w:r>
        <w:t xml:space="preserve">. As a major urban center with a unique bilingual landscape and diverse dietary traditions, Montreal presents distinct challenges and opportunities for nutritional professionals. This document explores the regulatory framework governing dietitians in Quebec, their contribution to public health initiatives addressing chronic diseases, and their adaptation to the multicultural food environment of</w:t>
      </w:r>
      <w:r>
        <w:t xml:space="preserve"> </w:t>
      </w:r>
      <w:r>
        <w:rPr>
          <w:bCs/>
          <w:b/>
        </w:rPr>
        <w:t xml:space="preserve">Canada Montreal</w:t>
      </w:r>
      <w:r>
        <w:t xml:space="preserve">. The findings suggest that dietitians are indispensable assets in promoting preventive healthcare and managing lifestyle-related conditions in this region.</w:t>
      </w:r>
    </w:p>
    <w:bookmarkStart w:id="20" w:name="introduction"/>
    <w:p>
      <w:pPr>
        <w:pStyle w:val="Heading2"/>
      </w:pPr>
      <w:r>
        <w:t xml:space="preserve">1. Introduction</w:t>
      </w:r>
    </w:p>
    <w:p>
      <w:pPr>
        <w:pStyle w:val="FirstParagraph"/>
      </w:pPr>
      <w:r>
        <w:t xml:space="preserve">Nutrition is a cornerstone of public health, serving as a primary determinant of well-being across the lifespan. In</w:t>
      </w:r>
      <w:r>
        <w:t xml:space="preserve"> </w:t>
      </w:r>
      <w:r>
        <w:rPr>
          <w:bCs/>
          <w:b/>
        </w:rPr>
        <w:t xml:space="preserve">Canada Montreal</w:t>
      </w:r>
      <w:r>
        <w:t xml:space="preserve">, the intersection of rapid urbanization, diverse immigrant populations, and rising rates of chronic diseases has created an urgent need for specialized nutritional guidance. At the forefront of this effort are registered dietitians (RDs), healthcare professionals who apply scientific principles to food and nutrition.</w:t>
      </w:r>
    </w:p>
    <w:p>
      <w:pPr>
        <w:pStyle w:val="BodyText"/>
      </w:pPr>
      <w:r>
        <w:t xml:space="preserve">This research paper aims to elucidate the specific functions, regulatory standing, and societal impact of the</w:t>
      </w:r>
      <w:r>
        <w:t xml:space="preserve"> </w:t>
      </w:r>
      <w:r>
        <w:rPr>
          <w:bCs/>
          <w:b/>
        </w:rPr>
        <w:t xml:space="preserve">Dietitian</w:t>
      </w:r>
      <w:r>
        <w:t xml:space="preserve"> </w:t>
      </w:r>
      <w:r>
        <w:t xml:space="preserve">profession in</w:t>
      </w:r>
      <w:r>
        <w:t xml:space="preserve"> </w:t>
      </w:r>
      <w:r>
        <w:rPr>
          <w:bCs/>
          <w:b/>
        </w:rPr>
        <w:t xml:space="preserve">Canada Montreal</w:t>
      </w:r>
      <w:r>
        <w:t xml:space="preserve">. By analyzing local health statistics, professional regulations in Quebec, and community outreach programs, this document highlights how dietitians bridge the gap between complex nutritional science and practical patient care. The unique context of Montreal—characterized by its Francophone heritage while operating within the broader Canadian healthcare system—requires a nuanced understanding of cultural competence alongside clinical expertise.</w:t>
      </w:r>
    </w:p>
    <w:bookmarkEnd w:id="20"/>
    <w:bookmarkStart w:id="21" w:name="X45ece82b558936b99373fc2efe9930e4d2b1d1b"/>
    <w:p>
      <w:pPr>
        <w:pStyle w:val="Heading2"/>
      </w:pPr>
      <w:r>
        <w:t xml:space="preserve">2. Regulatory Framework and Professional Standards</w:t>
      </w:r>
    </w:p>
    <w:p>
      <w:pPr>
        <w:pStyle w:val="FirstParagraph"/>
      </w:pPr>
      <w:r>
        <w:t xml:space="preserve">To understand the authority and scope of practice of a dietitian in</w:t>
      </w:r>
      <w:r>
        <w:t xml:space="preserve"> </w:t>
      </w:r>
      <w:r>
        <w:rPr>
          <w:bCs/>
          <w:b/>
        </w:rPr>
        <w:t xml:space="preserve">Canada Montreal</w:t>
      </w:r>
      <w:r>
        <w:t xml:space="preserve">, one must first examine the regulatory environment. In Quebec, the profession is strictly regulated by the</w:t>
      </w:r>
      <w:r>
        <w:t xml:space="preserve"> </w:t>
      </w:r>
      <w:r>
        <w:rPr>
          <w:iCs/>
          <w:i/>
        </w:rPr>
        <w:t xml:space="preserve">Collège des dietétistes du Québec (CDQ)</w:t>
      </w:r>
      <w:r>
        <w:t xml:space="preserve">. Unlike some jurisdictions where "nutritionist" may be an unregulated title, in Quebec, only members of this college can legally use the title "dietitian" or offer medical nutrition therapy.</w:t>
      </w:r>
    </w:p>
    <w:p>
      <w:pPr>
        <w:pStyle w:val="BodyText"/>
      </w:pPr>
      <w:r>
        <w:t xml:space="preserve">This regulation ensures that every</w:t>
      </w:r>
      <w:r>
        <w:t xml:space="preserve"> </w:t>
      </w:r>
      <w:r>
        <w:rPr>
          <w:bCs/>
          <w:b/>
        </w:rPr>
        <w:t xml:space="preserve">Dietitian</w:t>
      </w:r>
      <w:r>
        <w:t xml:space="preserve"> </w:t>
      </w:r>
      <w:r>
        <w:t xml:space="preserve">practicing in</w:t>
      </w:r>
      <w:r>
        <w:t xml:space="preserve"> </w:t>
      </w:r>
      <w:r>
        <w:rPr>
          <w:bCs/>
          <w:b/>
        </w:rPr>
        <w:t xml:space="preserve">Canada Montreal</w:t>
      </w:r>
      <w:r>
        <w:t xml:space="preserve"> </w:t>
      </w:r>
      <w:r>
        <w:t xml:space="preserve">holds a university degree in human nutrition, has completed supervised practical training (internship), and passes rigorous provincial examinations. This high standard of practice is crucial for maintaining public trust and ensuring evidence-based care. The CDQ enforces a code of ethics that emphasizes professional integrity, confidentiality, and the prioritization of patient health above commercial interests.</w:t>
      </w:r>
    </w:p>
    <w:p>
      <w:pPr>
        <w:pStyle w:val="BodyText"/>
      </w:pPr>
      <w:r>
        <w:t xml:space="preserve">Furthermore, dietitians in Montreal often maintain membership with</w:t>
      </w:r>
      <w:r>
        <w:t xml:space="preserve"> </w:t>
      </w:r>
      <w:r>
        <w:rPr>
          <w:bCs/>
          <w:b/>
        </w:rPr>
        <w:t xml:space="preserve">Canada</w:t>
      </w:r>
      <w:r>
        <w:t xml:space="preserve">'s national body, Dietitians of Canada (DC). This dual affiliation allows for continuous professional development and ensures that local practices align with national standards of excellence. The integration into the broader Canadian network facilitates the sharing of research and best practices specific to North American health trends.</w:t>
      </w:r>
    </w:p>
    <w:bookmarkEnd w:id="21"/>
    <w:bookmarkStart w:id="24" w:name="Xf8a2d6c2170ad520e39013fc317dc50c786ce4b"/>
    <w:p>
      <w:pPr>
        <w:pStyle w:val="Heading2"/>
      </w:pPr>
      <w:r>
        <w:t xml:space="preserve">3. Addressing Public Health Challenges in Montreal</w:t>
      </w:r>
    </w:p>
    <w:p>
      <w:pPr>
        <w:pStyle w:val="FirstParagraph"/>
      </w:pPr>
      <w:r>
        <w:t xml:space="preserve">Montreal, like many large metropolitan areas, faces significant public health challenges related to diet-related chronic diseases. Rates of obesity, type 2 diabetes, and cardiovascular disease are prevalent in the region. Dietitians play a pivotal role in combating these issues through individualized counseling and community-wide interventions.</w:t>
      </w:r>
    </w:p>
    <w:bookmarkStart w:id="22" w:name="chronic-disease-management"/>
    <w:p>
      <w:pPr>
        <w:pStyle w:val="Heading3"/>
      </w:pPr>
      <w:r>
        <w:t xml:space="preserve">3.1 Chronic Disease Management</w:t>
      </w:r>
    </w:p>
    <w:p>
      <w:pPr>
        <w:pStyle w:val="FirstParagraph"/>
      </w:pPr>
      <w:r>
        <w:t xml:space="preserve">In the context of</w:t>
      </w:r>
      <w:r>
        <w:t xml:space="preserve"> </w:t>
      </w:r>
      <w:r>
        <w:rPr>
          <w:bCs/>
          <w:b/>
        </w:rPr>
        <w:t xml:space="preserve">Canada Montreal</w:t>
      </w:r>
      <w:r>
        <w:t xml:space="preserve">, dietitians frequently work within hospital systems, such as the McGill University Health Centre (MUHC) and the Centre hospitalier de l’Université de Montréal (CHUM). Here, they provide medical nutrition therapy to patients managing complex conditions. For instance, in oncology care, dietitians help manage treatment side effects that impact nutritional status. In endocrinology units, they develop personalized meal plans for diabetics to stabilize blood glucose levels.</w:t>
      </w:r>
    </w:p>
    <w:bookmarkEnd w:id="22"/>
    <w:bookmarkStart w:id="23" w:name="Xa3b990b80cf9cc998ff9e54bd99f5a12811b872"/>
    <w:p>
      <w:pPr>
        <w:pStyle w:val="Heading3"/>
      </w:pPr>
      <w:r>
        <w:t xml:space="preserve">3.2 Preventive Care and Lifestyle Modification</w:t>
      </w:r>
    </w:p>
    <w:p>
      <w:pPr>
        <w:pStyle w:val="FirstParagraph"/>
      </w:pPr>
      <w:r>
        <w:t xml:space="preserve">Beyond clinical settings, dietitians in Montreal are increasingly active in preventive care. Community health centers (CLSCs) across the boroughs of Montreal employ dietitians to offer workshops on healthy eating, cooking demonstrations, and one-on-one counseling for individuals at risk of developing chronic diseases. These initiatives are particularly important given the sedentary lifestyles associated with urban living in</w:t>
      </w:r>
      <w:r>
        <w:t xml:space="preserve"> </w:t>
      </w:r>
      <w:r>
        <w:rPr>
          <w:bCs/>
          <w:b/>
        </w:rPr>
        <w:t xml:space="preserve">Canada Montreal</w:t>
      </w:r>
      <w:r>
        <w:t xml:space="preserve">.</w:t>
      </w:r>
    </w:p>
    <w:bookmarkEnd w:id="23"/>
    <w:bookmarkEnd w:id="24"/>
    <w:bookmarkStart w:id="25" w:name="X377dadbf93cf1276592d8ebc5331e16ba823336"/>
    <w:p>
      <w:pPr>
        <w:pStyle w:val="Heading2"/>
      </w:pPr>
      <w:r>
        <w:t xml:space="preserve">4. Cultural Competence and Multidimensional Nutrition</w:t>
      </w:r>
    </w:p>
    <w:p>
      <w:pPr>
        <w:pStyle w:val="FirstParagraph"/>
      </w:pPr>
      <w:r>
        <w:t xml:space="preserve">A defining characteristic of nutrition care in</w:t>
      </w:r>
      <w:r>
        <w:t xml:space="preserve"> </w:t>
      </w:r>
      <w:r>
        <w:rPr>
          <w:bCs/>
          <w:b/>
        </w:rPr>
        <w:t xml:space="preserve">Canada Montreal</w:t>
      </w:r>
      <w:r>
        <w:t xml:space="preserve"> </w:t>
      </w:r>
      <w:r>
        <w:t xml:space="preserve">is its multicultural fabric. The city has a high proportion of foreign-born residents, bringing with it a vast array of culinary traditions and dietary practices. A generic "Canadian diet" approach is insufficient for this diverse population.</w:t>
      </w:r>
    </w:p>
    <w:p>
      <w:pPr>
        <w:pStyle w:val="BodyText"/>
      </w:pPr>
      <w:r>
        <w:t xml:space="preserve">The modern</w:t>
      </w:r>
      <w:r>
        <w:t xml:space="preserve"> </w:t>
      </w:r>
      <w:r>
        <w:rPr>
          <w:bCs/>
          <w:b/>
        </w:rPr>
        <w:t xml:space="preserve">Dietitian</w:t>
      </w:r>
      <w:r>
        <w:t xml:space="preserve"> </w:t>
      </w:r>
      <w:r>
        <w:t xml:space="preserve">in Montreal must possess high levels of cultural competence. This involves understanding traditional foods from various cultures—whether Caribbean, South Asian, Middle Eastern, or Francophone Quebecois—and helping patients integrate these nutritious staples into healthy dietary patterns rather than discouraging them. For example, a dietitian might advise a patient on how to modify traditional heavy sauces in certain cuisines without stripping away cultural identity.</w:t>
      </w:r>
    </w:p>
    <w:p>
      <w:pPr>
        <w:pStyle w:val="BodyText"/>
      </w:pPr>
      <w:r>
        <w:t xml:space="preserve">Moreover, language is a critical factor. While many dietitians are bilingual (English and French), the ability to communicate effectively with patients who speak other languages is vital. Dietitians often collaborate with interpreters or work in diverse teams to ensure that nutritional advice is understood correctly. This cultural sensitivity enhances patient adherence to dietary recommendations, thereby improving health outcomes.</w:t>
      </w:r>
    </w:p>
    <w:bookmarkEnd w:id="25"/>
    <w:bookmarkStart w:id="26" w:name="X194d0aed717f2a0dee0badae26e2f7369918209"/>
    <w:p>
      <w:pPr>
        <w:pStyle w:val="Heading2"/>
      </w:pPr>
      <w:r>
        <w:t xml:space="preserve">5. The Role of Dietitians in Food Security and Policy</w:t>
      </w:r>
    </w:p>
    <w:p>
      <w:pPr>
        <w:pStyle w:val="FirstParagraph"/>
      </w:pPr>
      <w:r>
        <w:t xml:space="preserve">In recent years, food insecurity has become a pressing issue in urban centers including</w:t>
      </w:r>
      <w:r>
        <w:t xml:space="preserve"> </w:t>
      </w:r>
      <w:r>
        <w:rPr>
          <w:bCs/>
          <w:b/>
        </w:rPr>
        <w:t xml:space="preserve">Canada Montreal</w:t>
      </w:r>
      <w:r>
        <w:t xml:space="preserve">. According to various studies, a significant percentage of households in the Greater Montreal Area face challenges accessing affordable, nutritious food. Dietitians are not only clinicians but also advocates for policy change.</w:t>
      </w:r>
    </w:p>
    <w:p>
      <w:pPr>
        <w:pStyle w:val="BodyText"/>
      </w:pPr>
      <w:r>
        <w:t xml:space="preserve">Dietitians collaborate with non-profit organizations, food banks, and municipal government bodies to design programs that increase access to healthy foods. For instance, they may help redesign food bank inventories to ensure they contain nutrient-dense items rather than just calorie-dense processed goods. They also advise on school lunch programs and workplace wellness initiatives in Montreal companies.</w:t>
      </w:r>
    </w:p>
    <w:p>
      <w:pPr>
        <w:pStyle w:val="BodyText"/>
      </w:pPr>
      <w:r>
        <w:t xml:space="preserve">At the policy level, dietitians contribute to the development of provincial guidelines for nutrition in</w:t>
      </w:r>
      <w:r>
        <w:t xml:space="preserve"> </w:t>
      </w:r>
      <w:r>
        <w:rPr>
          <w:bCs/>
          <w:b/>
        </w:rPr>
        <w:t xml:space="preserve">Canada</w:t>
      </w:r>
      <w:r>
        <w:t xml:space="preserve">. Their expertise ensures that policies are grounded in scientific evidence and are practically applicable to the population they serve. In Montreal, this includes advocating for urban gardening projects and supporting local agriculture to reduce food miles and enhance community resilience.</w:t>
      </w:r>
    </w:p>
    <w:bookmarkEnd w:id="26"/>
    <w:bookmarkStart w:id="27" w:name="education-and-research-contributions"/>
    <w:p>
      <w:pPr>
        <w:pStyle w:val="Heading2"/>
      </w:pPr>
      <w:r>
        <w:t xml:space="preserve">6. Education and Research Contributions</w:t>
      </w:r>
    </w:p>
    <w:p>
      <w:pPr>
        <w:pStyle w:val="FirstParagraph"/>
      </w:pPr>
      <w:r>
        <w:rPr>
          <w:bCs/>
          <w:b/>
        </w:rPr>
        <w:t xml:space="preserve">Canada Montreal</w:t>
      </w:r>
      <w:r>
        <w:t xml:space="preserve"> </w:t>
      </w:r>
      <w:r>
        <w:t xml:space="preserve">is home to several prestigious universities, including McGill University, Concordia University, and the Université de Montréal. These institutions produce a significant number of dietitians through rigorous academic programs. Faculty members who are registered dietitians engage in cutting-edge research regarding nutritional biochemistry, epidemiology of dietary habits, and behavioral change theories.</w:t>
      </w:r>
    </w:p>
    <w:p>
      <w:pPr>
        <w:pStyle w:val="BodyText"/>
      </w:pPr>
      <w:r>
        <w:t xml:space="preserve">This research is often translated into practice through public education campaigns. For example, during the pandemic, dietitians in Montreal were instrumental in providing accurate information about immune-boosting foods and combating misinformation on social media. Their role as trusted sources of scientific information helps to combat the pervasive issue of diet culture and fad diets that mislead the general public.</w:t>
      </w:r>
    </w:p>
    <w:bookmarkEnd w:id="27"/>
    <w:bookmarkStart w:id="28" w:name="conclusion"/>
    <w:p>
      <w:pPr>
        <w:pStyle w:val="Heading2"/>
      </w:pPr>
      <w:r>
        <w:t xml:space="preserve">7. Conclusion</w:t>
      </w:r>
    </w:p>
    <w:p>
      <w:pPr>
        <w:pStyle w:val="FirstParagraph"/>
      </w:pPr>
      <w:r>
        <w:t xml:space="preserve">In conclusion, the</w:t>
      </w:r>
      <w:r>
        <w:t xml:space="preserve"> </w:t>
      </w:r>
      <w:r>
        <w:rPr>
          <w:bCs/>
          <w:b/>
        </w:rPr>
        <w:t xml:space="preserve">Dietitian</w:t>
      </w:r>
      <w:r>
        <w:t xml:space="preserve"> </w:t>
      </w:r>
      <w:r>
        <w:t xml:space="preserve">is a vital component of the healthcare infrastructure in</w:t>
      </w:r>
      <w:r>
        <w:t xml:space="preserve"> </w:t>
      </w:r>
      <w:r>
        <w:rPr>
          <w:bCs/>
          <w:b/>
        </w:rPr>
        <w:t xml:space="preserve">Canada Montreal</w:t>
      </w:r>
      <w:r>
        <w:t xml:space="preserve">. Through rigorous regulation, cultural competence, and a commitment to evidence-based practice, dietitians address both individual patient needs and broad public health concerns. From managing chronic diseases in major hospitals to advocating for food security in underserved communities, their work is multifaceted and impactful.</w:t>
      </w:r>
    </w:p>
    <w:p>
      <w:pPr>
        <w:pStyle w:val="BodyText"/>
      </w:pPr>
      <w:r>
        <w:t xml:space="preserve">The unique demographic and linguistic landscape of Montreal necessitates a tailored approach to nutrition care. As the region continues to evolve, the demand for skilled dietitians will likely grow. Strengthening support for this profession, expanding access to medical nutrition therapy under provincial health plans, and promoting interprofessional collaboration are essential steps toward improving the health outcomes of all residents in</w:t>
      </w:r>
      <w:r>
        <w:t xml:space="preserve"> </w:t>
      </w:r>
      <w:r>
        <w:rPr>
          <w:bCs/>
          <w:b/>
        </w:rPr>
        <w:t xml:space="preserve">Canada Montreal</w:t>
      </w:r>
      <w:r>
        <w:t xml:space="preserve">. Future research should focus on evaluating the long-term cost-effectiveness of dietitian-led interventions in preventing chronic diseases within this specific urban context.</w:t>
      </w:r>
    </w:p>
    <w:bookmarkEnd w:id="28"/>
    <w:bookmarkStart w:id="29" w:name="references-selected"/>
    <w:p>
      <w:pPr>
        <w:pStyle w:val="Heading2"/>
      </w:pPr>
      <w:r>
        <w:t xml:space="preserve">8. References (Selected)</w:t>
      </w:r>
    </w:p>
    <w:p>
      <w:pPr>
        <w:numPr>
          <w:ilvl w:val="0"/>
          <w:numId w:val="1001"/>
        </w:numPr>
        <w:pStyle w:val="Compact"/>
      </w:pPr>
      <w:r>
        <w:t xml:space="preserve">Dietitians of Canada. (2023).</w:t>
      </w:r>
      <w:r>
        <w:t xml:space="preserve"> </w:t>
      </w:r>
      <w:r>
        <w:rPr>
          <w:iCs/>
          <w:i/>
        </w:rPr>
        <w:t xml:space="preserve">The Role of Dietitians in Public Health</w:t>
      </w:r>
      <w:r>
        <w:t xml:space="preserve">. Ottawa, ON.</w:t>
      </w:r>
    </w:p>
    <w:p>
      <w:pPr>
        <w:numPr>
          <w:ilvl w:val="0"/>
          <w:numId w:val="1001"/>
        </w:numPr>
        <w:pStyle w:val="Compact"/>
      </w:pPr>
      <w:r>
        <w:t xml:space="preserve">Collège des dietétistes du Québec. (2024).</w:t>
      </w:r>
      <w:r>
        <w:t xml:space="preserve"> </w:t>
      </w:r>
      <w:r>
        <w:rPr>
          <w:iCs/>
          <w:i/>
        </w:rPr>
        <w:t xml:space="preserve">Licensing and Professional Practice Regulations</w:t>
      </w:r>
      <w:r>
        <w:t xml:space="preserve">. Montreal, QC.</w:t>
      </w:r>
    </w:p>
    <w:p>
      <w:pPr>
        <w:numPr>
          <w:ilvl w:val="0"/>
          <w:numId w:val="1001"/>
        </w:numPr>
        <w:pStyle w:val="Compact"/>
      </w:pPr>
      <w:r>
        <w:t xml:space="preserve">Institute for Research in Immunology and Cancer &amp; McGill University. (2023).</w:t>
      </w:r>
      <w:r>
        <w:t xml:space="preserve"> </w:t>
      </w:r>
      <w:r>
        <w:rPr>
          <w:iCs/>
          <w:i/>
        </w:rPr>
        <w:t xml:space="preserve">Nutritional Epidemiology in Urban Settings</w:t>
      </w:r>
      <w:r>
        <w:t xml:space="preserve">. Montreal, Canada.</w:t>
      </w:r>
    </w:p>
    <w:p>
      <w:pPr>
        <w:numPr>
          <w:ilvl w:val="0"/>
          <w:numId w:val="1001"/>
        </w:numPr>
        <w:pStyle w:val="Compact"/>
      </w:pPr>
      <w:r>
        <w:t xml:space="preserve">Santé Québec. (2023).</w:t>
      </w:r>
      <w:r>
        <w:t xml:space="preserve"> </w:t>
      </w:r>
      <w:r>
        <w:rPr>
          <w:iCs/>
          <w:i/>
        </w:rPr>
        <w:t xml:space="preserve">Digestion du Rapport sur la Situation de la Population et du Système de Santé au Québec</w:t>
      </w:r>
      <w:r>
        <w:t xml:space="preserve">. Gouvernement du Québec.</w:t>
      </w:r>
    </w:p>
    <w:p>
      <w:pPr>
        <w:numPr>
          <w:ilvl w:val="0"/>
          <w:numId w:val="1001"/>
        </w:numPr>
        <w:pStyle w:val="Compact"/>
      </w:pPr>
      <w:r>
        <w:t xml:space="preserve">Montreal Public Health Department. (2024).</w:t>
      </w:r>
      <w:r>
        <w:t xml:space="preserve"> </w:t>
      </w:r>
      <w:r>
        <w:rPr>
          <w:iCs/>
          <w:i/>
        </w:rPr>
        <w:t xml:space="preserve">Annual Report on Food Security and Obesity Rates</w:t>
      </w:r>
      <w:r>
        <w:t xml:space="preserve">. Ville de Montréal.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Canada Montreal: A Comprehensive Research Perspective</dc:title>
  <dc:creator/>
  <dc:language>en</dc:language>
  <cp:keywords/>
  <dcterms:created xsi:type="dcterms:W3CDTF">2026-07-29T12:26:13Z</dcterms:created>
  <dcterms:modified xsi:type="dcterms:W3CDTF">2026-07-29T12:26:13Z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