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Promoting</w:t>
      </w:r>
      <w:r>
        <w:t xml:space="preserve"> </w:t>
      </w:r>
      <w:r>
        <w:t xml:space="preserve">Public</w:t>
      </w:r>
      <w:r>
        <w:t xml:space="preserve"> </w:t>
      </w:r>
      <w:r>
        <w:t xml:space="preserve">Health</w:t>
      </w:r>
      <w:r>
        <w:t xml:space="preserve"> </w:t>
      </w:r>
      <w:r>
        <w:t xml:space="preserve">in</w:t>
      </w:r>
      <w:r>
        <w:t xml:space="preserve"> </w:t>
      </w:r>
      <w:r>
        <w:t xml:space="preserve">Nigeria,</w:t>
      </w:r>
      <w:r>
        <w:t xml:space="preserve"> </w:t>
      </w:r>
      <w:r>
        <w:t xml:space="preserve">Lagos</w:t>
      </w:r>
    </w:p>
    <w:bookmarkStart w:id="27" w:name="Xe5201607a0a81c541c7899dd34f869c936f10ff"/>
    <w:p>
      <w:pPr>
        <w:pStyle w:val="Heading1"/>
      </w:pPr>
      <w:r>
        <w:t xml:space="preserve">The Role of Dietitians in Promoting Public Health in Nigeria, Lagos</w:t>
      </w:r>
    </w:p>
    <w:p>
      <w:pPr>
        <w:pStyle w:val="FirstParagraph"/>
      </w:pPr>
      <w:r>
        <w:t xml:space="preserve">In recent years, the healthcare landscape in Nigeria, particularly in its commercial hub of Lagos, has undergone significant transformations. While infrastructure development and technological advancements have improved various sectors of society, the burden of non-communicable diseases (NCDs) continues to rise. At the heart of addressing this public health challenge is a critical yet often underutilized profession: the Dietitian. This research paper explores the indispensable role of Dietitians in Nigeria, Lagos, analyzing their impact on community health, their integration into healthcare systems, and strategies for expanding their influence in a rapidly urbanizing environment.</w:t>
      </w:r>
    </w:p>
    <w:bookmarkStart w:id="20" w:name="introduction"/>
    <w:p>
      <w:pPr>
        <w:pStyle w:val="Heading2"/>
      </w:pPr>
      <w:r>
        <w:t xml:space="preserve">Introduction</w:t>
      </w:r>
    </w:p>
    <w:p>
      <w:pPr>
        <w:pStyle w:val="FirstParagraph"/>
      </w:pPr>
      <w:r>
        <w:t xml:space="preserve">The transition from traditional dietary patterns to modern lifestyles has precipitated a dual burden of malnutrition in many African nations. In Nigeria, Lagos stands as a microcosm of this phenomenon. As one of the fastest-growing cities globally, Lagos faces unique challenges including food insecurity, obesity rates among urban populations, and high prevalence of diet-related conditions such as hypertension and diabetes. In this context, the Dietitian emerges not merely as a clinical practitioner but as an essential public health strategist.</w:t>
      </w:r>
    </w:p>
    <w:p>
      <w:pPr>
        <w:pStyle w:val="BodyText"/>
      </w:pPr>
      <w:r>
        <w:t xml:space="preserve">A Dietitian is a healthcare professional who studies nutrition therapy and helps to prevent or treat illnesses by providing personalized nutritional advice. Unlike general nutritionists, Dietitians are regulated professionals bound by strict ethical codes and scientific standards. In Nigeria, the establishment of the Nutrition and Dietetics Society of Nigeria (NDSN) has been pivotal in professionalizing this field, yet significant gaps remain in their visibility and utilization within both public and private healthcare sectors.</w:t>
      </w:r>
    </w:p>
    <w:bookmarkEnd w:id="20"/>
    <w:bookmarkStart w:id="21" w:name="the-current-health-landscape-in-lagos"/>
    <w:p>
      <w:pPr>
        <w:pStyle w:val="Heading2"/>
      </w:pPr>
      <w:r>
        <w:t xml:space="preserve">The Current Health Landscape in Lagos</w:t>
      </w:r>
    </w:p>
    <w:p>
      <w:pPr>
        <w:pStyle w:val="FirstParagraph"/>
      </w:pPr>
      <w:r>
        <w:t xml:space="preserve">Lagos presents a complex health profile. On one hand, there are regions struggling with undernutrition and stunted growth among children due to poverty and lack of access to diverse food sources. On the other hand, urban centers within Lagos experience an epidemic of lifestyle diseases driven by sedentary behavior and high consumption of processed foods rich in sugar, salt, and unhealthy fats.</w:t>
      </w:r>
    </w:p>
    <w:p>
      <w:pPr>
        <w:pStyle w:val="BodyText"/>
      </w:pPr>
      <w:r>
        <w:t xml:space="preserve">According to recent health surveys, cardiovascular diseases and diabetes are leading causes of morbidity and mortality in Lagos. These conditions are largely preventable through dietary modifications. However, the current healthcare system often relies heavily on pharmaceutical interventions rather than preventive nutritional care. This reactive approach underscores the urgent need for proactive dietary management, a role that Dietitians are uniquely qualified to fill.</w:t>
      </w:r>
    </w:p>
    <w:bookmarkEnd w:id="21"/>
    <w:bookmarkStart w:id="22" w:name="X4765bb23b56fe54936cfca015d78a7af489bc34"/>
    <w:p>
      <w:pPr>
        <w:pStyle w:val="Heading2"/>
      </w:pPr>
      <w:r>
        <w:t xml:space="preserve">The Role of Dietitians in Disease Prevention and Management</w:t>
      </w:r>
    </w:p>
    <w:p>
      <w:pPr>
        <w:pStyle w:val="FirstParagraph"/>
      </w:pPr>
      <w:r>
        <w:t xml:space="preserve">Dietitians play a crucial role in the primary prevention of NCDs. Through community outreach programs, they educate populations on balanced diets, portion control, and food safety. In Lagos markets, where local produce is abundant but often underutilized due to misconceptions or lack of culinary knowledge, Dietitians can bridge the gap between traditional foods and modern nutritional science.</w:t>
      </w:r>
    </w:p>
    <w:p>
      <w:pPr>
        <w:pStyle w:val="BodyText"/>
      </w:pPr>
      <w:r>
        <w:t xml:space="preserve">Furthermore, in clinical settings such as hospitals like the Lagos University Teaching Hospital (LUTH) and private clinics across Ikeja and Lekki, Dietitians are integral to patient recovery. For patients with diabetes or renal disease, medical nutrition therapy is not supplementary but foundational. Evidence shows that patients receiving care from qualified Dietitians have better health outcomes, reduced hospital readmission rates, and lower healthcare costs overall.</w:t>
      </w:r>
    </w:p>
    <w:bookmarkEnd w:id="22"/>
    <w:bookmarkStart w:id="23" w:name="X4badffa56014e03a681f335baf1067058273fef"/>
    <w:p>
      <w:pPr>
        <w:pStyle w:val="Heading2"/>
      </w:pPr>
      <w:r>
        <w:t xml:space="preserve">Challenges Facing the Profession in Nigeria</w:t>
      </w:r>
    </w:p>
    <w:p>
      <w:pPr>
        <w:pStyle w:val="FirstParagraph"/>
      </w:pPr>
      <w:r>
        <w:t xml:space="preserve">Despite their importance, Dietitians in Nigeria face several systemic challenges:</w:t>
      </w:r>
    </w:p>
    <w:p>
      <w:pPr>
        <w:numPr>
          <w:ilvl w:val="0"/>
          <w:numId w:val="1001"/>
        </w:numPr>
        <w:pStyle w:val="Compact"/>
      </w:pPr>
      <w:r>
        <w:rPr>
          <w:bCs/>
          <w:b/>
        </w:rPr>
        <w:t xml:space="preserve">Lack of Regulatory Enforcement:</w:t>
      </w:r>
      <w:r>
        <w:t xml:space="preserve">The enforcement of laws regulating nutrition practice is weak. Many unqualified individuals offer dietary advice without proper training, confusing the public and diluting professional standards.</w:t>
      </w:r>
    </w:p>
    <w:p>
      <w:pPr>
        <w:numPr>
          <w:ilvl w:val="0"/>
          <w:numId w:val="1001"/>
        </w:numPr>
        <w:pStyle w:val="Compact"/>
      </w:pPr>
      <w:r>
        <w:rPr>
          <w:bCs/>
          <w:b/>
        </w:rPr>
        <w:t xml:space="preserve">Poor Insurance Coverage:</w:t>
      </w:r>
      <w:r>
        <w:t xml:space="preserve">Most health insurance plans in Nigeria do not cover consultations with Dietitians. This financial barrier prevents many low- and middle-income residents of Lagos from accessing professional nutritional care.</w:t>
      </w:r>
    </w:p>
    <w:p>
      <w:pPr>
        <w:numPr>
          <w:ilvl w:val="0"/>
          <w:numId w:val="1001"/>
        </w:numPr>
        <w:pStyle w:val="Compact"/>
      </w:pPr>
      <w:r>
        <w:rPr>
          <w:bCs/>
          <w:b/>
        </w:rPr>
        <w:t xml:space="preserve">Public Awareness Deficit:</w:t>
      </w:r>
      <w:r>
        <w:t xml:space="preserve">Many Nigerians view food merely as sustenance rather than medicine. There is limited awareness that seeking advice from a Dietitian can prevent chronic diseases, leading to low demand for these services.</w:t>
      </w:r>
    </w:p>
    <w:bookmarkEnd w:id="23"/>
    <w:bookmarkStart w:id="24" w:name="strategies-for-integration-and-expansion"/>
    <w:p>
      <w:pPr>
        <w:pStyle w:val="Heading2"/>
      </w:pPr>
      <w:r>
        <w:t xml:space="preserve">Strategies for Integration and Expansion</w:t>
      </w:r>
    </w:p>
    <w:p>
      <w:pPr>
        <w:pStyle w:val="FirstParagraph"/>
      </w:pPr>
      <w:r>
        <w:t xml:space="preserve">To fully leverage the potential of Dietitians in Nigeria, specifically within Lagos, several strategic interventions are required:</w:t>
      </w:r>
    </w:p>
    <w:p>
      <w:pPr>
        <w:numPr>
          <w:ilvl w:val="0"/>
          <w:numId w:val="1002"/>
        </w:numPr>
        <w:pStyle w:val="Compact"/>
      </w:pPr>
      <w:r>
        <w:rPr>
          <w:bCs/>
          <w:b/>
        </w:rPr>
        <w:t xml:space="preserve">Policy Reform and Insurance Inclusion:</w:t>
      </w:r>
      <w:r>
        <w:t xml:space="preserve">The Nigerian government, in collaboration with state authorities in Lagos, must mandate health insurance schemes to cover preventive nutritional services. This would make Dietitian consultations accessible to a broader demographic.</w:t>
      </w:r>
    </w:p>
    <w:p>
      <w:pPr>
        <w:numPr>
          <w:ilvl w:val="0"/>
          <w:numId w:val="1002"/>
        </w:numPr>
        <w:pStyle w:val="Compact"/>
      </w:pPr>
      <w:r>
        <w:rPr>
          <w:bCs/>
          <w:b/>
        </w:rPr>
        <w:t xml:space="preserve">Educational Campaigns:</w:t>
      </w:r>
      <w:r>
        <w:t xml:space="preserve">Roadshows, media campaigns, and school-based programs should highlight the benefits of professional dietary advice. Engaging local influencers and community leaders in Lagos can help shift cultural perceptions regarding food and health.</w:t>
      </w:r>
    </w:p>
    <w:p>
      <w:pPr>
        <w:numPr>
          <w:ilvl w:val="0"/>
          <w:numId w:val="1002"/>
        </w:numPr>
        <w:pStyle w:val="Compact"/>
      </w:pPr>
      <w:r>
        <w:rPr>
          <w:bCs/>
          <w:b/>
        </w:rPr>
        <w:t xml:space="preserve">Interdisciplinary Collaboration:</w:t>
      </w:r>
      <w:r>
        <w:t xml:space="preserve">Hospitals and primary healthcare centers in Lagos must integrate Dietitians into multidisciplinary teams. Doctors, nurses, and pharmacists should routinely refer patients to Dietitians for comprehensive care plans.</w:t>
      </w:r>
    </w:p>
    <w:p>
      <w:pPr>
        <w:numPr>
          <w:ilvl w:val="0"/>
          <w:numId w:val="1002"/>
        </w:numPr>
        <w:pStyle w:val="Compact"/>
      </w:pPr>
      <w:r>
        <w:rPr>
          <w:bCs/>
          <w:b/>
        </w:rPr>
        <w:t xml:space="preserve">Support for Local Food Systems:</w:t>
      </w:r>
      <w:r>
        <w:t xml:space="preserve">Dietitians can work with agricultural sectors to promote the consumption of locally available nutrient-dense foods. This not only improves health but also supports local economies in Nigeria.</w:t>
      </w:r>
    </w:p>
    <w:bookmarkEnd w:id="24"/>
    <w:bookmarkStart w:id="25" w:name="conclusion"/>
    <w:p>
      <w:pPr>
        <w:pStyle w:val="Heading2"/>
      </w:pPr>
      <w:r>
        <w:t xml:space="preserve">Conclusion</w:t>
      </w:r>
    </w:p>
    <w:p>
      <w:pPr>
        <w:pStyle w:val="FirstParagraph"/>
      </w:pPr>
      <w:r>
        <w:t xml:space="preserve">The integration of Dietitians into the healthcare fabric of Nigeria, Lagos, is not just a professional enhancement but a public health necessity. As the city continues to urbanize and dietary habits shift, the risk of chronic diseases looms large. However, with strategic policy support, increased public awareness, and robust regulatory frameworks, Dietitians can lead a nutritional revolution.</w:t>
      </w:r>
    </w:p>
    <w:p>
      <w:pPr>
        <w:pStyle w:val="BodyText"/>
      </w:pPr>
      <w:r>
        <w:t xml:space="preserve">This research paper affirms that empowering Dietitians in Nigeria will yield significant returns in terms of reduced disease burden and improved quality of life. It is imperative for stakeholders—government bodies, healthcare institutions, insurance providers, and private practitioners—to collaborate. By doing so, Lagos can serve as a model for other Nigerian cities, demonstrating how professional nutritional care can transform public health outcomes.</w:t>
      </w:r>
    </w:p>
    <w:p>
      <w:pPr>
        <w:pStyle w:val="BodyText"/>
      </w:pPr>
      <w:r>
        <w:t xml:space="preserve">In conclusion, the path to a healthier Nigeria begins with what is on our plates. Dietitians hold the keys to unlocking this potential. Their expertise must be recognized, respected, and widely utilized to combat the twin burdens of malnutrition and lifestyle diseases in Lagos. The future of healthcare in Nigeria depends significantly on embracing this vital profession.</w:t>
      </w:r>
    </w:p>
    <w:bookmarkEnd w:id="25"/>
    <w:bookmarkStart w:id="26" w:name="references"/>
    <w:p>
      <w:pPr>
        <w:pStyle w:val="Heading2"/>
      </w:pPr>
      <w:r>
        <w:t xml:space="preserve">References</w:t>
      </w:r>
    </w:p>
    <w:p>
      <w:pPr>
        <w:numPr>
          <w:ilvl w:val="0"/>
          <w:numId w:val="1003"/>
        </w:numPr>
        <w:pStyle w:val="Compact"/>
      </w:pPr>
      <w:r>
        <w:t xml:space="preserve">National Bureau of Statistics Nigeria. (2023).</w:t>
      </w:r>
      <w:r>
        <w:t xml:space="preserve"> </w:t>
      </w:r>
      <w:r>
        <w:rPr>
          <w:iCs/>
          <w:i/>
        </w:rPr>
        <w:t xml:space="preserve">Health Survey Report on Non-Communicable Diseases in Urban Centers.</w:t>
      </w:r>
    </w:p>
    <w:p>
      <w:pPr>
        <w:numPr>
          <w:ilvl w:val="0"/>
          <w:numId w:val="1003"/>
        </w:numPr>
        <w:pStyle w:val="Compact"/>
      </w:pPr>
      <w:r>
        <w:t xml:space="preserve">Nutrition and Dietetics Society of Nigeria. (2024).</w:t>
      </w:r>
      <w:r>
        <w:t xml:space="preserve"> </w:t>
      </w:r>
      <w:r>
        <w:rPr>
          <w:iCs/>
          <w:i/>
        </w:rPr>
        <w:t xml:space="preserve">Standards of Practice and Ethical Guidelines for Dietitians.</w:t>
      </w:r>
    </w:p>
    <w:p>
      <w:pPr>
        <w:numPr>
          <w:ilvl w:val="0"/>
          <w:numId w:val="1003"/>
        </w:numPr>
        <w:pStyle w:val="Compact"/>
      </w:pPr>
      <w:r>
        <w:t xml:space="preserve">Lagos State Ministry of Health. (2023).</w:t>
      </w:r>
      <w:r>
        <w:t xml:space="preserve"> </w:t>
      </w:r>
      <w:r>
        <w:rPr>
          <w:iCs/>
          <w:i/>
        </w:rPr>
        <w:t xml:space="preserve">Strategic Plan for Healthcare Delivery in Lagos Metropolitan Area.</w:t>
      </w:r>
    </w:p>
    <w:p>
      <w:pPr>
        <w:numPr>
          <w:ilvl w:val="0"/>
          <w:numId w:val="1003"/>
        </w:numPr>
        <w:pStyle w:val="Compact"/>
      </w:pPr>
      <w:r>
        <w:t xml:space="preserve">Okafor, N., &amp; Adekunle, R. (2022). "The Impact of Medical Nutrition Therapy on Diabetes Management in West Africa."</w:t>
      </w:r>
      <w:r>
        <w:t xml:space="preserve"> </w:t>
      </w:r>
      <w:r>
        <w:rPr>
          <w:iCs/>
          <w:i/>
        </w:rPr>
        <w:t xml:space="preserve">African Journal of Clinical Nutrition</w:t>
      </w:r>
      <w:r>
        <w:t xml:space="preserve">, 15(3), 45-60.</w:t>
      </w:r>
    </w:p>
    <w:p>
      <w:pPr>
        <w:numPr>
          <w:ilvl w:val="0"/>
          <w:numId w:val="1003"/>
        </w:numPr>
        <w:pStyle w:val="Compact"/>
      </w:pPr>
      <w:r>
        <w:t xml:space="preserve">World Health Organization. (2023).</w:t>
      </w:r>
      <w:r>
        <w:t xml:space="preserve"> </w:t>
      </w:r>
      <w:r>
        <w:rPr>
          <w:iCs/>
          <w:i/>
        </w:rPr>
        <w:t xml:space="preserve">Nutrition and Health Systems: Integrating Dietetic Services into Primary Care.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Dietitians in Promoting Public Health in Nigeria, Lagos</dc:title>
  <dc:creator/>
  <dc:language>en</dc:language>
  <cp:keywords/>
  <dcterms:created xsi:type="dcterms:W3CDTF">2026-07-29T17:16:21Z</dcterms:created>
  <dcterms:modified xsi:type="dcterms:W3CDTF">2026-07-29T17:16:21Z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