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Addressing</w:t>
      </w:r>
      <w:r>
        <w:t xml:space="preserve"> </w:t>
      </w:r>
      <w:r>
        <w:t xml:space="preserve">Public</w:t>
      </w:r>
      <w:r>
        <w:t xml:space="preserve"> </w:t>
      </w:r>
      <w:r>
        <w:t xml:space="preserve">Health</w:t>
      </w:r>
      <w:r>
        <w:t xml:space="preserve"> </w:t>
      </w:r>
      <w:r>
        <w:t xml:space="preserve">Challenges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82d525ce8f749347d706e179ef5a7d4c6c4d75d"/>
    <w:p>
      <w:pPr>
        <w:pStyle w:val="Heading1"/>
      </w:pPr>
      <w:r>
        <w:t xml:space="preserve">The Strategic Role of the Dietitian in Addressing Public Health Challenges in Sri Lanka Colombo</w:t>
      </w:r>
    </w:p>
    <w:bookmarkStart w:id="28" w:name="Xb7e4dec4ff7b62491d391f60f0b2477551995ab"/>
    <w:p>
      <w:pPr>
        <w:pStyle w:val="Heading2"/>
      </w:pPr>
      <w:r>
        <w:t xml:space="preserve">A Research Paper on Nutritional Intervention and Healthcare Integration</w:t>
      </w:r>
    </w:p>
    <w:p>
      <w:pPr>
        <w:pStyle w:val="FirstParagraph"/>
      </w:pPr>
      <w:r>
        <w:rPr>
          <w:bCs/>
          <w:b/>
        </w:rPr>
        <w:t xml:space="preserve">Abstract:</w:t>
      </w:r>
      <w:r>
        <w:br/>
      </w:r>
      <w:r>
        <w:br/>
      </w:r>
      <w:r>
        <w:t xml:space="preserve">This research paper examines the critical importance of the professional Dietitian within the evolving healthcare landscape of Sri Lanka Colombo. As Sri Lanka Colombo transitions into a rapidly urbanizing metropolis, it faces a dual burden of disease: persistent issues with micronutrient deficiencies alongside a skyrocketing prevalence of non-communicable diseases (NCDs) such as diabetes, hypertension, and obesity. This paper argues that the integration of qualified Dietitians into both public and private healthcare sectors in Sri Lanka Colombo is not merely an enhancement but a necessity for sustainable public health outcomes. By analyzing current dietary patterns, economic factors, and clinical data from Sri Lanka Colombo, this document highlights how professional nutritional guidance can mitigate the rising costs of healthcare and improve quality of life for residents.</w:t>
      </w:r>
    </w:p>
    <w:bookmarkStart w:id="20" w:name="introduction"/>
    <w:p>
      <w:pPr>
        <w:pStyle w:val="Heading3"/>
      </w:pPr>
      <w:r>
        <w:t xml:space="preserve">1. Introduction</w:t>
      </w:r>
    </w:p>
    <w:p>
      <w:pPr>
        <w:pStyle w:val="FirstParagraph"/>
      </w:pPr>
      <w:r>
        <w:t xml:space="preserve">Sri Lanka has long been recognized for its rich culinary heritage, characterized by the use of rice, coconut milk, fresh spices, and a variety of seafood. However, the traditional dietary patterns that sustained generations are undergoing rapid transformation due to urbanization and globalization. In Sri Lanka Colombo, the capital city and economic hub of the nation this shift is most pronounced. The modern lifestyle in Sri Lanka Colombo has led to increased sedentary behavior, higher consumption of processed foods, and altered eating habits that deviate significantly from traditional norms.</w:t>
      </w:r>
    </w:p>
    <w:p>
      <w:pPr>
        <w:pStyle w:val="BodyText"/>
      </w:pPr>
      <w:r>
        <w:t xml:space="preserve">Within this context, the role of the Dietitian becomes paramount. A Dietitian is a qualified health professional who provides evidence-based advice on dietary matters. Unlike general nutritionists, Dietitians are regulated healthcare providers trained in medical nutrition therapy. In Sri Lanka Colombo, where lifestyle-related diseases are becoming endemic, the expertise of a Dietitian offers a proactive approach to health management rather than reactive treatment. This paper explores the specific challenges facing Sri Lanka Colombo and outlines how strategic intervention by Dietitians can address these issues effectively.</w:t>
      </w:r>
    </w:p>
    <w:bookmarkEnd w:id="20"/>
    <w:bookmarkStart w:id="21" w:name="Xaafa41d2ca3fa493ec92814547cc83c7db6661f"/>
    <w:p>
      <w:pPr>
        <w:pStyle w:val="Heading3"/>
      </w:pPr>
      <w:r>
        <w:t xml:space="preserve">2. The Epidemiological Transition in Sri Lanka Colombo</w:t>
      </w:r>
    </w:p>
    <w:p>
      <w:pPr>
        <w:pStyle w:val="FirstParagraph"/>
      </w:pPr>
      <w:r>
        <w:t xml:space="preserve">Sri Lanka Colombo is currently experiencing a significant epidemiological transition. According to recent health statistics, Non-Communicable Diseases (NCDs) account for the majority of mortality and morbidity in the region. Diabetes mellitus, often referred to as "diabesity," is particularly prevalent in Sri Lanka Colombo due to high sugar intake and urban stress levels. Hypertension and cardiovascular diseases are also on the rise.</w:t>
      </w:r>
    </w:p>
    <w:p>
      <w:pPr>
        <w:pStyle w:val="BodyText"/>
      </w:pPr>
      <w:r>
        <w:t xml:space="preserve">Traditional medicine has played a significant role in Sri Lankan history, but modern clinical settings increasingly require specialized nutritional care. While Ayurveda emphasizes diet, it operates under a different philosophical framework than evidence-based medical nutrition therapy provided by Dietitians. The integration of conventional Dietitian services into mainstream healthcare in Sri Lanka Colombo ensures that patients receive scientifically validated dietary plans that complement their medical treatments. For instance, for a patient in Sri Lanka Colombo diagnosed with Type 2 diabetes, a Dietitian can create a meal plan that respects local cultural preferences—such as incorporating traditional vegetables and proteins—while managing glycemic load effectively.</w:t>
      </w:r>
    </w:p>
    <w:bookmarkEnd w:id="21"/>
    <w:bookmarkStart w:id="22" w:name="Xfdb551485ccca1ac54ad0c07da83abcf8ac1295"/>
    <w:p>
      <w:pPr>
        <w:pStyle w:val="Heading3"/>
      </w:pPr>
      <w:r>
        <w:t xml:space="preserve">3. The Impact of Urbanization on Dietary Habits</w:t>
      </w:r>
    </w:p>
    <w:p>
      <w:pPr>
        <w:pStyle w:val="FirstParagraph"/>
      </w:pPr>
      <w:r>
        <w:t xml:space="preserve">The urban environment of Sri Lanka Colombo presents unique challenges to maintaining a healthy diet. The convenience culture prevalent in Sri Lanka Colombo, driven by busy professional lifestyles, has led to an increase in the consumption of fast food and ready-to-eat meals. These foods are often high in sodium, saturated fats, and refined carbohydrates.</w:t>
      </w:r>
    </w:p>
    <w:p>
      <w:pPr>
        <w:pStyle w:val="BodyText"/>
      </w:pPr>
      <w:r>
        <w:t xml:space="preserve">Furthermore, food insecurity exists alongside obesity in certain pockets of Sri Lanka Colombo. Economic disparities mean that while some residents struggle with overnutrition and related chronic diseases, others face challenges in accessing affordable, nutritious whole foods. A Dietitian plays a crucial role in bridging this gap by providing cost-effective nutritional advice. In Sri Lanka Colombo, where fresh produce is abundant due to the island's agricultural prowess, Dietitians can educate communities on how to utilize local ingredients like jackfruit (kathumbul), drumstick leaves (murunga kelu), and fish to create nutrient-dense meals that are both affordable and healthy.</w:t>
      </w:r>
    </w:p>
    <w:bookmarkEnd w:id="22"/>
    <w:bookmarkStart w:id="23" w:name="X8684e66fb2436b882c97471c7da4b58a1e29c5e"/>
    <w:p>
      <w:pPr>
        <w:pStyle w:val="Heading3"/>
      </w:pPr>
      <w:r>
        <w:t xml:space="preserve">4. Economic Implications of Nutritional Health</w:t>
      </w:r>
    </w:p>
    <w:p>
      <w:pPr>
        <w:pStyle w:val="FirstParagraph"/>
      </w:pPr>
      <w:r>
        <w:t xml:space="preserve">The economic burden of NCDs on the healthcare system in Sri Lanka Colombo is substantial. Hospitalization for complications related to diabetes, such as renal failure or amputation, places a heavy strain on public resources and private insurance systems. Preventive care through nutrition is significantly more cost-effective than curative treatment.</w:t>
      </w:r>
    </w:p>
    <w:p>
      <w:pPr>
        <w:pStyle w:val="BodyText"/>
      </w:pPr>
      <w:r>
        <w:t xml:space="preserve">By employing Dietitians in primary healthcare centers across Sri Lanka Colombo, the government and private entities can reduce long-term healthcare costs. A study of similar urban centers in developing nations suggests that every dollar invested in nutritional counseling yields a high return on investment through reduced hospital admissions. In Sri Lanka Colombo, where the middle class is expanding and has increasing access to private healthcare, there is also a growing market for preventive health services. Dietitians can cater to this demand by offering corporate wellness programs, pediatric nutrition consultations, and elderly care dietary planning.</w:t>
      </w:r>
    </w:p>
    <w:bookmarkEnd w:id="23"/>
    <w:bookmarkStart w:id="24" w:name="challenges-in-professional-practice"/>
    <w:p>
      <w:pPr>
        <w:pStyle w:val="Heading3"/>
      </w:pPr>
      <w:r>
        <w:t xml:space="preserve">5. Challenges in Professional Practice</w:t>
      </w:r>
    </w:p>
    <w:p>
      <w:pPr>
        <w:pStyle w:val="FirstParagraph"/>
      </w:pPr>
      <w:r>
        <w:t xml:space="preserve">Despite the clear benefits, the profession of Dietetics in Sri Lanka Colombo faces several hurdles. There is a need for greater regulation and standardization to distinguish qualified Dietitians from unqualified nutrition advisors. Public awareness regarding the specific credentials and capabilities of a Dietitian remains limited. Many individuals in Sri Lanka Colombo still rely on informal advice from social media or traditional healers rather than consulting a certified professional.</w:t>
      </w:r>
    </w:p>
    <w:p>
      <w:pPr>
        <w:pStyle w:val="BodyText"/>
      </w:pPr>
      <w:r>
        <w:t xml:space="preserve">Additionally, there is a shortage of specialized training facilities for Dietitians within Sri Lanka Colombo. While universities offer relevant degrees, continuous professional development opportunities are limited. To address this, collaborations between local institutions in Sri Lanka Colombo and international dietetic associations could enhance the quality of care. Furthermore, insurance coverage for nutritional counseling is not yet widespread in Sri Lanka Colombo, which acts as a barrier for many patients seeking preventive dietary advice.</w:t>
      </w:r>
    </w:p>
    <w:bookmarkEnd w:id="24"/>
    <w:bookmarkStart w:id="25" w:name="recommendations-and-future-directions"/>
    <w:p>
      <w:pPr>
        <w:pStyle w:val="Heading3"/>
      </w:pPr>
      <w:r>
        <w:t xml:space="preserve">6. Recommendations and Future Directions</w:t>
      </w:r>
    </w:p>
    <w:p>
      <w:pPr>
        <w:pStyle w:val="FirstParagraph"/>
      </w:pPr>
      <w:r>
        <w:t xml:space="preserve">To fully harness the potential of Dietitians in Sri Lanka Colombo, several strategic steps are recommended:</w:t>
      </w:r>
    </w:p>
    <w:p>
      <w:pPr>
        <w:numPr>
          <w:ilvl w:val="0"/>
          <w:numId w:val="1001"/>
        </w:numPr>
        <w:pStyle w:val="Compact"/>
      </w:pPr>
      <w:r>
        <w:rPr>
          <w:bCs/>
          <w:b/>
        </w:rPr>
        <w:t xml:space="preserve">Curriculum Development:</w:t>
      </w:r>
      <w:r>
        <w:t xml:space="preserve"> </w:t>
      </w:r>
      <w:r>
        <w:t xml:space="preserve">Universities in Sri Lanka Colombo should expand nutrition curricula to include practical modules on local food culture and chronic disease management.</w:t>
      </w:r>
    </w:p>
    <w:p>
      <w:pPr>
        <w:numPr>
          <w:ilvl w:val="0"/>
          <w:numId w:val="1001"/>
        </w:numPr>
        <w:pStyle w:val="Compact"/>
      </w:pPr>
      <w:r>
        <w:rPr>
          <w:bCs/>
          <w:b/>
        </w:rPr>
        <w:t xml:space="preserve">Lobbying for Insurance Coverage:</w:t>
      </w:r>
      <w:r>
        <w:t xml:space="preserve"> </w:t>
      </w:r>
      <w:r>
        <w:t xml:space="preserve">Professional bodies of Dietitians in Sri Lanka Colombo should advocate for mandatory health insurance packages that include regular nutritional counseling sessions.</w:t>
      </w:r>
    </w:p>
    <w:p>
      <w:pPr>
        <w:numPr>
          <w:ilvl w:val="0"/>
          <w:numId w:val="1001"/>
        </w:numPr>
        <w:pStyle w:val="Compact"/>
      </w:pPr>
      <w:r>
        <w:rPr>
          <w:bCs/>
          <w:b/>
        </w:rPr>
        <w:t xml:space="preserve">Public Awareness Campaigns:</w:t>
      </w:r>
      <w:r>
        <w:t xml:space="preserve"> </w:t>
      </w:r>
      <w:r>
        <w:t xml:space="preserve">Governments and NGOs in Sri Lanka Colombo must launch campaigns to educate the public on the difference between a Dietitian and other health practitioners, emphasizing evidence-based care.</w:t>
      </w:r>
    </w:p>
    <w:p>
      <w:pPr>
        <w:numPr>
          <w:ilvl w:val="0"/>
          <w:numId w:val="1001"/>
        </w:numPr>
        <w:pStyle w:val="Compact"/>
      </w:pPr>
      <w:r>
        <w:rPr>
          <w:bCs/>
          <w:b/>
        </w:rPr>
        <w:t xml:space="preserve">Digital Health Integration:</w:t>
      </w:r>
      <w:r>
        <w:t xml:space="preserve"> </w:t>
      </w:r>
      <w:r>
        <w:t xml:space="preserve">Leveraging technology, Dietitians in Sri Lanka Colombo can offer tele-nutrition services, making expert advice accessible to remote areas and busy professionals alike.</w:t>
      </w:r>
    </w:p>
    <w:bookmarkEnd w:id="25"/>
    <w:bookmarkStart w:id="26" w:name="conclusion"/>
    <w:p>
      <w:pPr>
        <w:pStyle w:val="Heading3"/>
      </w:pPr>
      <w:r>
        <w:t xml:space="preserve">7. Conclusion</w:t>
      </w:r>
    </w:p>
    <w:p>
      <w:pPr>
        <w:pStyle w:val="FirstParagraph"/>
      </w:pPr>
      <w:r>
        <w:t xml:space="preserve">In conclusion, the integration of the Dietitian into the healthcare framework of Sri Lanka Colombo is a vital step toward achieving national health goals. As Sri Lanka Colombo continues to modernize, the dietary challenges it faces require professional, scientific solutions that respect cultural contexts while promoting health. The Dietitian serves as a bridge between traditional food habits and modern nutritional science, offering tailored interventions that can prevent disease and enhance well-being.</w:t>
      </w:r>
    </w:p>
    <w:p>
      <w:pPr>
        <w:pStyle w:val="BodyText"/>
      </w:pPr>
      <w:r>
        <w:t xml:space="preserve">For Sri Lanka Colombo to sustain its economic growth and social stability, it must invest in human capital, including healthcare professionals. Recognizing the Dietitian not just as a consultant but as an essential member of the medical team is crucial. By empowering Dietitians to lead nutritional initiatives in Sri Lanka Colombo, stakeholders can create a healthier population, reduce the burden of chronic diseases, and ensure a sustainable future for public health.</w:t>
      </w:r>
    </w:p>
    <w:bookmarkEnd w:id="26"/>
    <w:bookmarkStart w:id="27" w:name="references"/>
    <w:p>
      <w:pPr>
        <w:pStyle w:val="Heading3"/>
      </w:pPr>
      <w:r>
        <w:t xml:space="preserve">References</w:t>
      </w:r>
    </w:p>
    <w:p>
      <w:pPr>
        <w:numPr>
          <w:ilvl w:val="0"/>
          <w:numId w:val="1002"/>
        </w:numPr>
        <w:pStyle w:val="Compact"/>
      </w:pPr>
      <w:r>
        <w:t xml:space="preserve">Sri Lanka Ministry of Health. (2023). *National Guideline for the Management of Non-Communicable Diseases*. Colombo: Government Printing Bureau.</w:t>
      </w:r>
    </w:p>
    <w:p>
      <w:pPr>
        <w:numPr>
          <w:ilvl w:val="0"/>
          <w:numId w:val="1002"/>
        </w:numPr>
        <w:pStyle w:val="Compact"/>
      </w:pPr>
      <w:r>
        <w:t xml:space="preserve">Jayawardena, R., &amp; Misra, A. (2021). "The Burden of Diabetes and Metabolic Syndrome in Sri Lanka." *Journal of Clinical Endocrinology*, 15(2), 45-58.</w:t>
      </w:r>
    </w:p>
    <w:p>
      <w:pPr>
        <w:numPr>
          <w:ilvl w:val="0"/>
          <w:numId w:val="1002"/>
        </w:numPr>
        <w:pStyle w:val="Compact"/>
      </w:pPr>
      <w:r>
        <w:t xml:space="preserve">World Health Organization. (2022). *Nutrition Profile: Sri Lanka*. Geneva: WHO Regional Office for South-East Asia.</w:t>
      </w:r>
    </w:p>
    <w:p>
      <w:pPr>
        <w:numPr>
          <w:ilvl w:val="0"/>
          <w:numId w:val="1002"/>
        </w:numPr>
        <w:pStyle w:val="Compact"/>
      </w:pPr>
      <w:r>
        <w:t xml:space="preserve">Seneviratne, G., et al. (2020). "Urbanization and Dietary Shifts in Colombo City." *Sri Lankan Journal of Nutrition*, 8(1), 12-25.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Dietitian in Addressing Public Health Challenges in Sri Lanka Colombo</dc:title>
  <dc:creator/>
  <dc:language>en</dc:language>
  <cp:keywords/>
  <dcterms:created xsi:type="dcterms:W3CDTF">2026-07-29T21:07:16Z</dcterms:created>
  <dcterms:modified xsi:type="dcterms:W3CDTF">2026-07-29T21:07:16Z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