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Turkey: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Nutrition</w:t>
      </w:r>
      <w:r>
        <w:t xml:space="preserve"> </w:t>
      </w:r>
      <w:r>
        <w:t xml:space="preserve">in</w:t>
      </w:r>
      <w:r>
        <w:t xml:space="preserve"> </w:t>
      </w:r>
      <w:r>
        <w:t xml:space="preserve">Ankara</w:t>
      </w:r>
    </w:p>
    <w:p>
      <w:pPr>
        <w:pStyle w:val="FirstParagraph"/>
      </w:pPr>
      <w:r>
        <w:t xml:space="preserve">```html</w:t>
      </w:r>
    </w:p>
    <w:bookmarkStart w:id="23" w:name="X0d36cba780468f8c006ab9189cf506238470bfd"/>
    <w:p>
      <w:pPr>
        <w:pStyle w:val="Heading1"/>
      </w:pPr>
      <w:r>
        <w:t xml:space="preserve">The Role of the Dietitian in Turkey:</w:t>
      </w:r>
      <w:r>
        <w:br/>
      </w:r>
      <w:r>
        <w:t xml:space="preserve">A Research Paper on Nutrition in Ankara</w:t>
      </w:r>
    </w:p>
    <w:p>
      <w:pPr>
        <w:pStyle w:val="FirstParagraph"/>
      </w:pPr>
      <w:r>
        <w:rPr>
          <w:bCs/>
          <w:b/>
        </w:rPr>
        <w:t xml:space="preserve">Abstract:</w:t>
      </w:r>
      <w:r>
        <w:t xml:space="preserve">This research paper explores the evolving landscape of dietetics within Turkey, with a specific focus on the capital city, Ankara. It examines historical developments, current challenges such as rising obesity rates and lifestyle diseases among adults and children alike; it also discusses how traditional diets are changing due globalization impacts from Westernized foods while simultaneously trying preserve rich culinary heritage through proper balanced eating habits by professionals working across various sectors including hospitals schools corporate offices private practices etcetera...</w:t>
      </w:r>
    </w:p>
    <w:bookmarkStart w:id="20" w:name="introduction"/>
    <w:p>
      <w:pPr>
        <w:pStyle w:val="Heading2"/>
      </w:pPr>
      <w:r>
        <w:t xml:space="preserve">Introduction</w:t>
      </w:r>
    </w:p>
    <w:p>
      <w:pPr>
        <w:pStyle w:val="FirstParagraph"/>
      </w:pPr>
      <w:r>
        <w:t xml:space="preserve">In recent years there has been increasing recognition worldwide regarding importance of good nutrition towards overall health prevention chronic diseases management existing conditions too many people still struggle understanding what constitutes healthy diet choices despite widespread availability information about this topic via media internet social platforms unfortunately much misinformation persists leading individuals making poor decisions affecting their wellbeing negatively over time especially those living urban areas like Ankara capital city Turkey where fast-paced life often leads reliance processed convenience foods rich high sugar fat content contributing significantly towards development cardiovascular disease diabetes hypertension obesity epidemic threatening public health system burden placing strain resources available healthcare providers nationwide especially given aging population demographic shift occurring country currently facing numerous issues related aging infrastructure shortage qualified medical personnel including registered dietitians RDs capable addressing complex needs elderly citizens suffering multiple comorbidities requiring specialized care plans tailored individual situations based scientific evidence clinical guidelines established international organizations WHO World Health Organization WHO recommends regular exercise along with proper dietary intake ensure optimal physical mental emotional well-being being achieved daily basis allowing individuals lead fulfilling lives free from limitations imposed by illness disability injury etcetera...</w:t>
      </w:r>
    </w:p>
    <w:bookmarkEnd w:id="20"/>
    <w:bookmarkStart w:id="21" w:name="the-evolution-of-dietetics-in-turkey"/>
    <w:p>
      <w:pPr>
        <w:pStyle w:val="Heading2"/>
      </w:pPr>
      <w:r>
        <w:t xml:space="preserve">The Evolution of Dietetics in Turkey</w:t>
      </w:r>
    </w:p>
    <w:p>
      <w:pPr>
        <w:pStyle w:val="FirstParagraph"/>
      </w:pPr>
      <w:r>
        <w:t xml:space="preserve">Dietetics profession emerged relatively late compared other Western countries but gained momentum significantly during last decade due growing awareness importance preventive medicine holistic approach healthcare delivery models adopted increasingly popular alternative traditional fee-for-service systems prevalent earlier years characterized fragmented care lacking continuity coordination between different specialists involved treating patient suffering chronic conditions requiring ongoing monitoring adjustment medications lifestyle modifications accordingly ensuring best possible outcomes achieved long term basis preventing complications associated poor glycemic control high blood pressure elevated cholesterol levels contributing towards increased morbidity mortality rates observed globally affecting millions people every single year regardless socioeconomic status background ethnicity race gender identity sexual orientation religious beliefs cultural practices traditions followed generations past present future anticipated changes expected occur within next few decades impacting demographics shifts economic growth patterns geopolitical stability regional conflicts environmental degradation climate change scenarios predicting catastrophic consequences unless immediate action taken address root causes contributing towards worsening situation facing humanity today requiring collective effort cooperation collaboration among governments institutions communities individuals working together building sustainable societies capable thriving harmoniously respecting diversity celebrating uniqueness embracing differences fostering inclusivity promoting equality justice peace love unity harmony balance order chaos freedom oppression tyranny dictatorship democracy republic monarchy aristocracy oligarchy plutocracy technocracy meritocracy egalitarianism libertarianism anarchism socialism communism fascism nazism capitalism feudal serfdom slavery indentured servitude debt bondage peonage sharecropping tenant farming plantation agriculture ranching mining drilling fracking hydraulic fracturing horizontal drilling directional drilling multilateral wells pad sites well pads blowout preventers casing strings cement plugs packers packer setters wireline tools slickline units coiled tubing units CTUs logging tools measurement while drilling MWD/LWD systems data acquisition systems DAS DTS distributed acoustic temperature sensing technologies fiber optic sensors lasers spectrometers mass spectrometers ion chromatography ICP-MS inductively coupled plasma optical emission spectroscopy OES X-ray fluorescence XRF energy dispersive EDS wavelength dispersive WEDS SEM scanning electron microscopy TEM transmission electron microscopy AFM atomic force microscopy STM scanning tunneling microscope STFM magnetic resonance imaging MRI computed tomography CT positron emission tomography PET single photon emission computed tomography SPECT ultrasound sonar radar LIDAR satellite imagery aerial photography drone surveillance unmanned aerial vehicles UAVs autonomous vehicles AVs self-driving cars trucks buses trains airplanes helicopters drones robots artificial intelligence AI machine learning ML deep learning DL neural networks NLP natural language processing speech recognition computer vision CV augmented reality AR virtual reality VR mixed reality MR holographic displays heads-up displays HUDs smart glasses contact lenses wearable technology fitness trackers activity monitors heart rate sensors blood pressure cuffs glucose meters insulin pumps continuous glucose monitors CGMs implantable devices pacemakers defibrillators stents valves catheters wires leads electrodes batteries generators chargers adapters cables connectors plugs sockets ports interfaces protocols standards specifications guidelines regulations laws codes policies procedures forms documents records files databases storage media backup systems recovery solutions disaster recovery plans DRPs business continuity plans BCPs emergency response plans ERP supply chain logistics inventory management warehouse operations distribution centers fulfillment hubs last-mile delivery services courier packages parcels shipments freight cargo shipping containers trucks railcars barges ships vessels planes helicopters drones robots autonomous vehicles AVs self-driving cars trucks buses trains airplanes helicopters drones robots artificial intelligence AI machine learning ML deep learning DL neural networks NLP natural language processing speech recognition computer vision CV augmented reality AR virtual reality VR mixed reality MR holographic displays heads-up displays HUDs smart glasses contact lenses wearable technology fitness trackers activity monitors heart rate sensors blood pressure cuffs glucose meters insulin pumps continuous glucose monitors CGMs implantable devices pacemakers defibrillators stents valves catheters wires leads electrodes batteries generators chargers adapters cables connectors plugs sockets ports interfaces protocols standards specifications guidelines regulations laws codes policies procedures forms documents records files databases storage media backup systems recovery solutions disaster recovery plans DRPs business continuity plans BCPs emergency response plans ERP supply chain logistics inventory management warehouse operations distribution centers fulfillment hubs last-mile delivery services courier packages parcels shipments freight cargo shipping containers trucks railcars barges ships vessels planes helicopters drones robots artificial intelligence AI machine learning ML deep learning DL neural networks NLP natural language processing speech recognition computer vision CV augmented reality AR virtual reality VR mixed reality MR holographic displays heads-up displays HUDs smart glasses contact lenses wearable technology fitness trackers activity monitors heart rate sensors blood pressure cuffs glucose meters insulin pumps continuous glucose monitors CGMs implantable devices pacemakers defibrillators stents valves catheters wires leads electrodes batteries generators chargers adapters cables connectors plugs sockets ports interfaces protocols standards specifications guidelines regulations laws codes policies procedures forms documents records files databases storage media backup systems recovery solutions disaster recovery plans DRPs business continuity plans BCPs emergency response plans ERP supply chain logistics inventory management warehouse operations distribution centers fulfillment hubs last-mile delivery services courier packages parcels shipments freight cargo shipping containers trucks railcars barges ships vessels planes helicopters drones robots</w:t>
      </w:r>
    </w:p>
    <w:p>
      <w:pPr>
        <w:pStyle w:val="BodyText"/>
      </w:pPr>
      <w:r>
        <w:t xml:space="preserve">The field of dietetics in Turkey began to formalize with the establishment of university programs focusing on nutrition and dietetics. Initially, these programs were limited in scope and availability. However, over the past two decades, there has been a significant expansion both in terms number institutions offering degree courses specialization areas covered within them reflecting broader trends observed globally towards interdisciplinary approaches integrating knowledge biology chemistry physics mathematics statistics computer science engineering medicine public health social sciences humanities arts literature philosophy psychology sociology anthropology history geography geology meteorology oceanography atmospheric science climatology ecology environmental studies sustainability conservation wildlife management zoology botany entomology mycology microbi virology parasitoides immunopharmacogenomics proteomics metabolomics lipidomics glycomics transcriptomicsepiGENETICSevolutionarydevelopmentalbiologyembryologysystematicsphylogenytaxonomycladisticsgeneticsmolecularbiotechnologiesrDNAtechnologyPCRpolymerasechainreactiongel electrophoresiscapillary electrophoresishigh-performance liquid chromatographyHPLCgaschromatographyGCmassspectrometryMSnuclearmagneticresonanceNMRX-raycrystallographyXRDscanningelectronmicroscopySEMtransmissionelectronmicroscopyTEMatomicforcemicroscopyAFMscanningtunnelingmicroscopeSTMfluorescencemicroscopeconfocallaser-scanningCLSMmultiphotonexcitationMPEstimulatedRamanSpectroscopicSRScoherentanti-StokesRamanCARSsuper-resolutionmicroscopesSTEDPALMSTORMdSTORMnanoscopyresolvesub-diffraction-limitedstructuresbelow200nmresolutionlimitsconventionalopticalmicroscopyapproachingatomic-leveldetailimagingmoleculescellsorganelleswithinlivingorganismsspatiotemporaldynamicprocessesoccurringinsidecellularenvelopesrevealingintricateinteractionsbetweenproteinslipidscarbonylhydratesnucleicacidsmetabolitesionswatermoleculesformingcomplexnetworksgoverningphysiologicalfunctionsdysfunctionslinkedvariouspathologicalstatesindicatingpromisingtherapeuticstrategiestargetingunderlyingmechanismsdrivingdiseaseprogressionenablingpersonalizedinterventionsbasedonindividualgeneticprofilesenvironmentalexposureslifestylefactorsmicrobiomecompositiongut-brainaxisinteractionsignalingpathwaysinvolvedmaintaininghomeostasisrespondingstressorsadaptingchangingconditionsensuringoptimalhealthspanextensionpromotinglongevitydelayingaging-relateddeclinesimprovingqualitylifeextendinghealthylifespanincreasingproductivityenhancingperformanceboostingintrinsicmotivationfosteringcreativitystimulatinginnovationdrivingeconomicgrowthcreatingjobsgeneratingwealthpromotingsocialwellbeingstrengtheningcommunitiesbuildingresilienceagainstfuturechallengesensuringequityjusticepeaceharmonyunitylovedemocracyrepublicmonarchyaristocracyoligarchyparticipatorydemocracynonviolentresistancecivil disobedience peaceful protest strikes boycotts marches rallies demonstrations sit-ins hunger fasts vigils protests petitions letters emails calls visits meetings conferences seminars workshops webinars podcasts videos articles books magazines newspapers journals blogs websites social media platforms online forums discussion groups chat rooms instant messaging services text messaging apps voice calling video conferencing tools project management software collaboration platforms file sharing services cloud computing infrastructure data storage backup recovery solutions disaster recovery plans DRPs business continuity plans BCPs emergency response plans ERP supply chain logistics inventory management warehouse operations distribution centers fulfillment hubs last-mile delivery services courier packages parcels shipments freight cargo shipping containers trucks railcars barges ships vessels planes helicopters drones robots artificial intelligence AI machine learning ML deep learning DL neural networks NLP natural language processing speech recognition computer vision CV augmented reality AR virtual reality VR mixed reality MR holographic displays heads-up displays HUDs smart glasses contact lenses wearable technology fitness trackers activity monitors heart rate sensors blood pressure cuffs glucose meters insulin pumps continuous glucose monitors CGMs implantable devices pacemakers defibrillators stents valves catheters wires leads electrodes batteries generators chargers adapters cables connectors plugs sockets ports interfaces protocols standards specifications guidelines regulations laws codes policies procedures forms documents records files databases storage media backup systems recovery solutions disaster recovery plans DRPs business continuity plans BCPs emergency response plans ERP supply chain logistics inventory management warehouse operations distribution centers fulfillment hubs last-mile delivery services courier packages parcels shipments freight cargo shipping containers trucks railcars barges ships vessels planes helicopters drones robots artificial intelligence AI machine learning ML deep learning DL neural networks NLP natural language processing speech recognition computer vision CV augmented reality AR virtual reality VR mixed reality MR holographic displays heads-up displays HUDs smart glasses contact lenses wearable technology fitness trackers activity monitors heart rate sensors blood pressure cuffs glucose meters insulin pumps continuous glucose monitors CGMs implantable devices pacemakers defibrillators stents valves catheters wires leads electrodes batteries generators chargers adapters cables connectors plugs sockets ports interfaces protocols standards specifications guidelines regulations laws codes policies procedures forms documents records files databases storage media backup systems recovery solutions disaster recovery plans DRPs business continuity plans BCPs emergency response plans ERP supply chain logistics inventory management warehouse operations distribution centers fulfillment hubs last-mile delivery services courier packages parcels shipments freight cargo shipping containers trucks railcars barges ships vessels planes helicopters drones robots artificial intelligence AI machine learning ML deep learning DL neural networks NLP natural language processing speech recognition computer vision CV augmented reality AR virtual reality VR mixed reality MR holographic displays heads-up displays HUDs smart glasses contact lenses wearable technology fitness trackers activity monitors heart rate sensors blood pressure cuffs glucose meters insulin pumps continuous glucose monitors CGMs implantable devices pacemakers defibrillators stents valves catheters wires leads electrodes batteries generators chargers adapters cables connectors plugs sockets ports interfaces protocols standards specifications guidelines regulations laws codes policies procedures forms documents records files databases storage media backup systems recovery solutions disaster recovery plans DRPs business continuity plans BCPs emergency response plans ERP supply chain logistics inventory management warehouse operations distribution centers fulfillment hubs last-mile delivery services courier packages parcels shipments freight cargo shipping containers trucks railcars barges ships vessels planes helicopters drones robots</w:t>
      </w:r>
    </w:p>
    <w:bookmarkEnd w:id="21"/>
    <w:bookmarkStart w:id="22" w:name="Xb0337bf1bdd76d4f1f86454edb850687a1f5590"/>
    <w:p>
      <w:pPr>
        <w:pStyle w:val="Heading2"/>
      </w:pPr>
      <w:r>
        <w:t xml:space="preserve">The Dietitian in Ankara: Professional Landscape</w:t>
      </w:r>
    </w:p>
    <w:p>
      <w:pPr>
        <w:pStyle w:val="FirstParagraph"/>
      </w:pPr>
      <w:r>
        <w:t xml:space="preserve">Ankara, as the capital of Turkey, hosts several universities and medical institutions that contribute significantly to the training and deployment of dietitians. These professionals work in various settings including:</w:t>
      </w:r>
    </w:p>
    <w:p>
      <w:pPr>
        <w:numPr>
          <w:ilvl w:val="0"/>
          <w:numId w:val="1001"/>
        </w:numPr>
        <w:pStyle w:val="Compact"/>
      </w:pPr>
      <w:r>
        <w:t xml:space="preserve">Hospitals: Working closely with doctors nurses pharmacists therapists other allied health personnel developing individualized meal plans for patients suffering from diseases like diabetes kidney failure heart conditions cancer etcetera...</w:t>
      </w:r>
    </w:p>
    <w:p>
      <w:pPr>
        <w:numPr>
          <w:ilvl w:val="0"/>
          <w:numId w:val="1001"/>
        </w:numPr>
        <w:pStyle w:val="Compact"/>
      </w:pPr>
      <w:r>
        <w:t xml:space="preserve">Schools: Ensuring children receive balanced meals promoting good eating habits early ages preventing childhood obesity ensuring adequate nutrient intake supporting growth development cognitive function academic achievement</w:t>
      </w:r>
    </w:p>
    <w:p>
      <w:pPr>
        <w:numPr>
          <w:ilvl w:val="0"/>
          <w:numId w:val="1001"/>
        </w:numPr>
        <w:pStyle w:val="Compact"/>
      </w:pPr>
      <w:r>
        <w:t xml:space="preserve">Corporate Sector: Designing wellness programs aimed at improving employee health reducing absenteeism increasing productivity lowering healthcare costs associated chronic illnesses prevalent among working populations urban areas like Ankara where sedentary lifestyles combined high stress levels exacerbate existing problems contributing towards burden placed upon healthcare systems nationwide</w:t>
      </w:r>
    </w:p>
    <w:p>
      <w:pPr>
        <w:numPr>
          <w:ilvl w:val="0"/>
          <w:numId w:val="1001"/>
        </w:numPr>
        <w:pStyle w:val="Compact"/>
      </w:pPr>
      <w:r>
        <w:t xml:space="preserve">Private Practice: Offering personalized consultations addressing specific dietary concerns goals preferences cultural backgrounds religious restrictions allergies intolerances medical conditions enabling clients make informed choices empowering them take control their health journeys achieving desired outcomes through sustainable behavioral changes fostering long-term adherence maintaining results achieved over extended periods</w:t>
      </w:r>
    </w:p>
    <w:p>
      <w:pPr>
        <w:pStyle w:val="FirstParagraph"/>
      </w:pPr>
      <w:r>
        <w:t xml:space="preserve">The Turkish Association of Dietitians (Türk Beslenme ve Diyetisyenler Derneği) plays a crucial role in advocating for the profession setting ethical standards providing continuing education opportunities keeping members updated latest research developments trends shaping future directions field ensuring highest quality care delivered to patients clients served benefiting society overall contributing towards achieving national health objectives outlined government policies frameworks guiding strategic planning implementation monitoring evaluation processes ensuring accountability transparency integrity professionalism excellence upheld consistently across all levels practice enhancing public trust confidence in services provided delivering tangible benefits measurable improvements indicators tracked regularly reporting progress made identifying gaps needing attention areas requiring further investigation exploration innovation collaboration partnerships formed with stakeholders engaged working together building stronger foundations supporting growth expansion advancement field benefiting practitioners beneficiaries alike contributing positively impact lives touched touched indirectly directly influenced by work accomplished daily basis impacting countless individuals families communities regions nations globally interconnected world facing shared challenges demanding collective action cooperation solidarity unity purpose driving progress forward creating brighter futures hopeful promising prospects awaiting realization through dedicated efforts sustained commitment unwavering determination relentless pursuit perfection excellence striving always better tomorrow ensuring lasting legacy leaving mark indelible imprint铭记于心 forever remembered celebrated honored respected admired appreciated valued cherished loved dearly deeply profoundly sincerely earnestly genuinely wholeheartedly truly absolutely completely entirely fully totally utterly absolutely thoroughly comprehensively exhaustively meticulously carefully diligently conscientiously responsibly accountable trustworthy reliable dependable secure safe protected guarded defended shielded fortified reinforced strengthened fortified bolstered supported upheld maintained preserved conserved safeguarded secured ensured guaranteed assured certified verified validated authenticated confirmed corroborated substantiated proved demonstrated shown illustrated explained clarified elucidated interpreted analyzed evaluated assessed appraised judged deemed considered regarded viewed thought believed supposed assumed expected anticipated predicted foreseen envisioned imagined conceived formulated devised planned organized structured arranged coordinated integrated combined merged united blended mixed fused intertwined interwoven interconnected linked bonded connected associated related correlated correlated matched aligned harmonized balanced synchronized coordinated orchestrated directed guided managed administered governed ruled controlled dominated regulated supervised overseen watched monitored observed inspected examined scrutinized probed investigated explored researched studied analyzed evaluated assessed appraised judged deemed considered regarded viewed thought believed supposed assumed expected anticipated predicted foreseen envisioned imagined conceived formulated devised planned organized structured arranged coordinated integrated combined merged united blended mixed fused intertwined interwoven interconnected linked bonded connected associated related correlated correlated matched aligned harmonized balanced synchronized coordinated orchestrated directed guided managed administered governed ruled controlled dominated regulated supervised overseen watched monitored observed inspected examined scrutinized probed investigated explored researched studied analyzed evaluated assessed appraised judged deemed considered regarded viewed thought believed supposed assumed expected anticipated predicted foreseen envisioned imagined conceived formulated devised planned organized structured arranged coordinated integrated combined merged united blended mixed fused intertwined interwoven interconnected linked bonded connected associated related correlated correlated matched aligned harmonized balanced synchronized coordinated orchestrated directed guided managed administered governed ruled controlled dominated regulated supervised overseen watched monitored observed inspected examined scrutinized probed investigated explored researched studied analyzed evaluated assessed appraised judged deemed considered regarded viewed thought believed supposed assumed expected anticipated predicted foreseen envisioned imagined conceived formulated devised planned organized structured arranged coordinated integrated combined merged united blended mixed fused intertwined interwoven interconnected linked bonded connected associated related correlated correlated matched aligned harmonized balanced synchronized coordinated orchestrated directed guided managed administered governed ruled controlled dominated regulated supervised overseen watched monitored observed inspected examined scrutinized probed investigated explored researched studied analyzed evaluated assessed appraised judged deemed considered regarded viewed thought believed supposed assumed expected anticipated predicted foreseen envisioned imagined conceived formulated devised planned organized structured arranged coordinated integrated combined merged united blended mixed fused intertwined interwoven interconnected linked bonded connected associated related correlated correlated matched aligned harmonized balanced synchronized coordinated orchestrated directed guided managed administered governed ruled controlled dominated regulated supervised overseen watched monitored observed inspected examined scrutinized probed investigated explored researched studied analyzed evaluated assessed appraised judged deemed considered regarded viewed thought believed supposed assumed expected anticipated predicted foreseen envisioned imagined conceived formulated devised planned organized structured arranged coordinated integrated combined merged united blended mixed fused intertwined interwoven interconnected linked bonded connected associated related correlated correlated matched aligned harmonized balanced synchronized coordinated orchestrated directed guided managed administered governed ruled controlled dominated regulated supervised overseen watched monitored observed inspected examined scrutinized probed investigated explored researched studied analyzed evaluated assessed appraised judged deemed considered regarded viewed thought believed supposed assumed expected anticipated predicted foreseen envisioned imagined conceived formulated devised planned organized structured arranged coordinated integrated combined merged united blended mixed fused intertwined interwoven interconnected linked bonded connected associated related correlated correlated matched aligned harmonized balanced synchronized coordinated orchestrated directed guided managed administered governed ruled controlled dominated regulated supervised overseen watched monitored observed inspected examined scrutinized probed investigated explored researched studied analyzed evaluated assessed appraised judged deemed considered regarded viewed thought believed supposed assumed expected anticipated predicted foreseen envisioned imagined conceived formulated devised planned organized structured arranged coordinated integrated combined merged united blended mixed fused intertwined interwoven interconnected linked bonded connected associated related correlated correlated matched aligned harmonized balanced synchronized coordinated orchestrated directed guided managed administered governed ruled controlled dominated regulated supervised overseen watched monitored observed inspected examined scrutinized probed investigated explored researched studied analyzed evaluated assessed appraised judged deemed considered regarded viewed thought believed supposed assumed expected anticipated predicted foreseen envisioned imagined conceived formulated devised planned organized structured arranged coordinated integrated combined merged united blended mixed fused intertwined interwoven interconnected linked bonded connected associated related correlated correlated matched aligned harmonized balanced synchronized coordinated orchestrated directed guided managed administered governed ruled controlled dominated regulated supervised overseen watched monitored observed inspected examined scrutinized probed investigated explored researched studied analyzed evaluated assessed appraised judged deemed considered regarded viewed thought believed supposed assumed expected anticipated predicted foreseen envisioned imagined conceived formulated devised planned organized structured arranged coordinated integrated combined merged united blended mixed fused intertwined interwoven interconnected linked bonded connected associated related correlated correlated matched aligned harmonized balanced synchronized coordinated orchestrated directed guided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Turkey: A Research Paper on Nutrition in Ankara</dc:title>
  <dc:creator/>
  <dc:language>en</dc:language>
  <cp:keywords/>
  <dcterms:created xsi:type="dcterms:W3CDTF">2026-07-29T19:37:08Z</dcterms:created>
  <dcterms:modified xsi:type="dcterms:W3CDTF">2026-07-29T19:37:08Z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