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599aeef31e66af4f15fb7469ee2c63944448fd8"/>
    <w:p>
      <w:pPr>
        <w:pStyle w:val="Heading1"/>
      </w:pPr>
      <w:r>
        <w:t xml:space="preserve">The Role and Impact of the Dietitian in United States Chicago: A Comprehensive Research Analysis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Public Health Policy Review Board</w:t>
      </w:r>
      <w:r>
        <w:br/>
      </w:r>
      <w:r>
        <w:rPr>
          <w:bCs/>
          <w:b/>
        </w:rPr>
        <w:t xml:space="preserve">Subject:</w:t>
      </w:r>
      <w:r>
        <w:t xml:space="preserve"> </w:t>
      </w:r>
      <w:r>
        <w:t xml:space="preserve">Nutritional Science and Clinical Practice in Urban Settings</w:t>
      </w:r>
    </w:p>
    <w:bookmarkStart w:id="20" w:name="abstract"/>
    <w:p>
      <w:pPr>
        <w:pStyle w:val="Heading3"/>
      </w:pPr>
      <w:r>
        <w:rPr>
          <w:iCs/>
          <w:i/>
        </w:rPr>
        <w:t xml:space="preserve">Abstract</w:t>
      </w:r>
    </w:p>
    <w:p>
      <w:pPr>
        <w:pStyle w:val="FirstParagraph"/>
      </w:pPr>
      <w:r>
        <w:t xml:space="preserve">This research paper examines the critical role of the dietitian within the healthcare ecosystem of United States Chicago. As a major metropolitan hub, Chicago presents unique challenges regarding public health, including high rates of obesity, diabetes, and cardiovascular disease. This document explores how certified professionals adapt to these urban demands, integrating cultural diversity with evidence-based nutritional science. The analysis highlights the evolving responsibilities of the dietitian in both clinical and community settings across United States Chicago.</w:t>
      </w:r>
    </w:p>
    <w:bookmarkEnd w:id="20"/>
    <w:bookmarkStart w:id="21" w:name="introduction"/>
    <w:p>
      <w:pPr>
        <w:pStyle w:val="Heading2"/>
      </w:pPr>
      <w:r>
        <w:t xml:space="preserve">1. Introduction</w:t>
      </w:r>
    </w:p>
    <w:p>
      <w:pPr>
        <w:pStyle w:val="FirstParagraph"/>
      </w:pPr>
      <w:r>
        <w:t xml:space="preserve">The landscape of public health in the United States is undergoing a significant transformation, driven by increasing lifestyle-related chronic conditions. Within this broader national context, United States Chicago stands out as a pivotal case study due to its dense population, diverse demographic makeup, and complex healthcare infrastructure. Central to addressing these health challenges is the profession of nutrition and dietetics. The dietitian serves not merely as an advisor on food choices but as a crucial medical professional who bridges the gap between scientific nutritional knowledge and practical patient care.</w:t>
      </w:r>
    </w:p>
    <w:p>
      <w:pPr>
        <w:pStyle w:val="BodyText"/>
      </w:pPr>
      <w:r>
        <w:t xml:space="preserve">In United States Chicago, the demand for qualified dietitians has surged in response to rising rates of metabolic disorders. This paper aims to delineate the specific functions, challenges, and impacts of the dietitian within this specific geographic and cultural framework. By focusing on United States Chicago, we can better understand how local food systems, socioeconomic factors influence dietary outcomes, and how the dietitian plays a vital role in mitigating these risks.</w:t>
      </w:r>
    </w:p>
    <w:bookmarkEnd w:id="21"/>
    <w:bookmarkStart w:id="22" w:name="X24bab6c67a7a36c15a74a6eb54f92ee3c506878"/>
    <w:p>
      <w:pPr>
        <w:pStyle w:val="Heading2"/>
      </w:pPr>
      <w:r>
        <w:t xml:space="preserve">2. The Professional Profile of the Dietitian</w:t>
      </w:r>
    </w:p>
    <w:p>
      <w:pPr>
        <w:pStyle w:val="FirstParagraph"/>
      </w:pPr>
      <w:r>
        <w:t xml:space="preserve">To understand the impact of nutrition care in United States Chicago, one must first define the rigorous standards required to become a dietitian. In the United States, the term "dietitian" is legally protected and regulated. Professionals must typically hold at least a master’s degree from an accredited program, complete supervised practice hours, and pass a national examination administered by the Commission on Dietetic Registration (CDR) to achieve Registered Dietitian Nutritionist (RDN) status.</w:t>
      </w:r>
    </w:p>
    <w:p>
      <w:pPr>
        <w:pStyle w:val="BodyText"/>
      </w:pPr>
      <w:r>
        <w:t xml:space="preserve">In the context of United States Chicago, these professionals are expected to possess not only clinical expertise but also strong communication skills and cultural competency. Given that Chicago is a melting pot of cultures, ranging from deep-rooted African American communities to large Hispanic, Asian, and European immigrant populations, the dietitian must be adept at tailoring nutritional interventions that respect cultural traditions while promoting health. This adaptability is a hallmark of effective practice in United States Chicago.</w:t>
      </w:r>
    </w:p>
    <w:bookmarkEnd w:id="22"/>
    <w:bookmarkStart w:id="23" w:name="Xa6caf7e8f834712aa3dcba4b0663d32b90e5c72"/>
    <w:p>
      <w:pPr>
        <w:pStyle w:val="Heading2"/>
      </w:pPr>
      <w:r>
        <w:t xml:space="preserve">3. Health Challenges Specific to United States Chicago</w:t>
      </w:r>
    </w:p>
    <w:p>
      <w:pPr>
        <w:pStyle w:val="FirstParagraph"/>
      </w:pPr>
      <w:r>
        <w:t xml:space="preserve">The need for specialized dietary intervention in United States Chicago is underscored by stark public health statistics. According to local health department reports, the prevalence of obesity and type 2 diabetes in certain wards of Chicago exceeds national averages. These conditions are often linked to "food deserts"—areas where residents have limited access to affordable and nutritious food—and an abundance of fast-food outlets.</w:t>
      </w:r>
    </w:p>
    <w:p>
      <w:pPr>
        <w:pStyle w:val="BodyText"/>
      </w:pPr>
      <w:r>
        <w:t xml:space="preserve">The dietitian plays a frontline role in combating these issues. In United States Chicago, many dietitians work directly with community health organizations to identify barriers to healthy eating. These barriers are not merely logistical but are deeply rooted in economic disparities and historical inequities. Therefore, the modern dietitian must act as an advocate, working within policy frameworks to improve food access and educate communities on sustainable nutritional habits.</w:t>
      </w:r>
    </w:p>
    <w:bookmarkEnd w:id="23"/>
    <w:bookmarkStart w:id="26" w:name="Xa17c960e92e754e95d69b549bed4202a78ff81e"/>
    <w:p>
      <w:pPr>
        <w:pStyle w:val="Heading2"/>
      </w:pPr>
      <w:r>
        <w:t xml:space="preserve">4. Clinical Applications and Hospital-Based Practice</w:t>
      </w:r>
    </w:p>
    <w:p>
      <w:pPr>
        <w:pStyle w:val="FirstParagraph"/>
      </w:pPr>
      <w:r>
        <w:t xml:space="preserve">A significant portion of dietitian work in United States Chicago takes place within large academic medical centers and hospitals, such as Northwestern Medicine, Rush University Medical Center, and the University of Chicago Medical Center. In these settings, the dietitian is an integral member of the interdisciplinary care team.</w:t>
      </w:r>
    </w:p>
    <w:bookmarkStart w:id="24" w:name="acute-care-nutrition"/>
    <w:p>
      <w:pPr>
        <w:pStyle w:val="Heading3"/>
      </w:pPr>
      <w:r>
        <w:t xml:space="preserve">4.1 Acute Care Nutrition</w:t>
      </w:r>
    </w:p>
    <w:p>
      <w:pPr>
        <w:pStyle w:val="FirstParagraph"/>
      </w:pPr>
      <w:r>
        <w:t xml:space="preserve">In acute care scenarios in United States Chicago, dietitians manage complex nutritional needs for patients recovering from surgery, trauma, or severe illness. They calculate precise macronutrient and micronutrient requirements to support healing and immune function. The role of the dietitian here is critical in reducing hospital readmission rates and improving patient outcomes.</w:t>
      </w:r>
    </w:p>
    <w:bookmarkEnd w:id="24"/>
    <w:bookmarkStart w:id="25" w:name="chronic-disease-management"/>
    <w:p>
      <w:pPr>
        <w:pStyle w:val="Heading3"/>
      </w:pPr>
      <w:r>
        <w:t xml:space="preserve">4.2 Chronic Disease Management</w:t>
      </w:r>
    </w:p>
    <w:p>
      <w:pPr>
        <w:pStyle w:val="FirstParagraph"/>
      </w:pPr>
      <w:r>
        <w:t xml:space="preserve">Patient education regarding chronic conditions is a primary focus for the dietitian in United States Chicago. With high rates of hypertension and heart disease, dietitians design personalized meal plans that align with the DASH (Dietary Approaches to Stop Hypertension) guidelines. They work closely with cardiologists and endocrinologists to ensure that nutritional therapy complements pharmacological treatments.</w:t>
      </w:r>
    </w:p>
    <w:bookmarkEnd w:id="25"/>
    <w:bookmarkEnd w:id="26"/>
    <w:bookmarkStart w:id="27" w:name="X9cf44f3cdb8c856dd1e52ee74768cc08b2042a2"/>
    <w:p>
      <w:pPr>
        <w:pStyle w:val="Heading2"/>
      </w:pPr>
      <w:r>
        <w:t xml:space="preserve">5. Community Outreach and Public Health Initiatives</w:t>
      </w:r>
    </w:p>
    <w:p>
      <w:pPr>
        <w:pStyle w:val="FirstParagraph"/>
      </w:pPr>
      <w:r>
        <w:t xml:space="preserve">Beyond the hospital walls, dietitians in United States Chicago are increasingly engaged in public health initiatives. Organizations such as the Chicago Department of Public Health collaborate with RDNs to implement programs aimed at reducing sugar-sweetened beverage consumption and increasing fruit and vegetable intake among school-aged children.</w:t>
      </w:r>
    </w:p>
    <w:p>
      <w:pPr>
        <w:pStyle w:val="BodyText"/>
      </w:pPr>
      <w:r>
        <w:t xml:space="preserve">In this sphere, the dietitian functions as an educator and policy influencer. They translate complex nutritional science into accessible language for diverse audiences. For example, community workshops in United States Chicago often feature dietitians who teach cooking demonstrations using affordable, locally sourced ingredients. These initiatives are crucial for empowering residents to take control of their health despite economic constraints.</w:t>
      </w:r>
    </w:p>
    <w:bookmarkEnd w:id="27"/>
    <w:bookmarkStart w:id="28" w:name="the-impact-of-cultural-competency"/>
    <w:p>
      <w:pPr>
        <w:pStyle w:val="Heading2"/>
      </w:pPr>
      <w:r>
        <w:t xml:space="preserve">6. The Impact of Cultural Competency</w:t>
      </w:r>
    </w:p>
    <w:p>
      <w:pPr>
        <w:pStyle w:val="FirstParagraph"/>
      </w:pPr>
      <w:r>
        <w:t xml:space="preserve">A unique aspect of practicing as a dietitian in United States Chicago is the necessity for high cultural competency. Chicago’s neighborhoods exhibit distinct culinary traditions that influence dietary habits. For instance, in South Side communities with significant African American populations, soul food traditions are deeply cherished yet often high in saturated fats and sodium.</w:t>
      </w:r>
    </w:p>
    <w:p>
      <w:pPr>
        <w:pStyle w:val="BodyText"/>
      </w:pPr>
      <w:r>
        <w:t xml:space="preserve">The effective dietitian does not dismiss these traditions but rather works to modify them healthily. This might involve suggesting leaner protein alternatives or adjusting cooking methods to reduce fat content while preserving flavor. Similarly, in areas with large Latino populations, dietitians must understand staple ingredients like beans, corn, and avocados to create relevant and appealing meal plans. This nuanced approach ensures that nutritional advice is not only scientifically sound but also culturally acceptable and sustainable.</w:t>
      </w:r>
    </w:p>
    <w:bookmarkEnd w:id="28"/>
    <w:bookmarkStart w:id="29" w:name="X07684f49f29bcb2a308c116a101f9443c4ff439"/>
    <w:p>
      <w:pPr>
        <w:pStyle w:val="Heading2"/>
      </w:pPr>
      <w:r>
        <w:t xml:space="preserve">7. Future Directions and Technological Integration</w:t>
      </w:r>
    </w:p>
    <w:p>
      <w:pPr>
        <w:pStyle w:val="FirstParagraph"/>
      </w:pPr>
      <w:r>
        <w:t xml:space="preserve">The role of the dietitian is evolving with technological advancements. In United States Chicago, telehealth services have become increasingly popular, allowing dietitians to reach patients in remote or underserved areas more effectively. Digital nutrition tools, mobile applications for tracking intake, and electronic health record integrations are becoming standard practice.</w:t>
      </w:r>
    </w:p>
    <w:p>
      <w:pPr>
        <w:pStyle w:val="BodyText"/>
      </w:pPr>
      <w:r>
        <w:t xml:space="preserve">Furthermore, there is a growing emphasis on precision nutrition. As genomic testing becomes more accessible in major medical hubs like United States Chicago, dietitians are beginning to incorporate genetic data into their recommendations. This personalized approach promises to enhance the efficacy of dietary interventions for conditions such as celiac disease, lactose intolerance, and metabolic syndrome.</w:t>
      </w:r>
    </w:p>
    <w:bookmarkEnd w:id="29"/>
    <w:bookmarkStart w:id="30" w:name="conclusion"/>
    <w:p>
      <w:pPr>
        <w:pStyle w:val="Heading2"/>
      </w:pPr>
      <w:r>
        <w:t xml:space="preserve">8. Conclusion</w:t>
      </w:r>
    </w:p>
    <w:p>
      <w:pPr>
        <w:pStyle w:val="FirstParagraph"/>
      </w:pPr>
      <w:r>
        <w:t xml:space="preserve">In conclusion, the dietitian is an indispensable asset to the healthcare infrastructure of United States Chicago. Their work extends beyond simple meal planning; it involves complex clinical decision-making, community advocacy, and culturally sensitive education. As United States Chicago continues to grapple with significant public health challenges related to chronic disease and food insecurity, the demand for skilled dietitians will only increase.</w:t>
      </w:r>
    </w:p>
    <w:p>
      <w:pPr>
        <w:pStyle w:val="BodyText"/>
      </w:pPr>
      <w:r>
        <w:t xml:space="preserve">The evidence presented in this research paper underscores that a robust presence of qualified dietitians is directly correlated with improved population health outcomes. To ensure the continued well-being of residents in United States Chicago, it is imperative that healthcare systems continue to invest in nutrition services and recognize the critical contribution of the dietitian. Future research should focus on longitudinal studies measuring the long-term impact of community-based dietary interventions led by RDNs in diverse urban environments.</w:t>
      </w:r>
    </w:p>
    <w:bookmarkEnd w:id="30"/>
    <w:bookmarkStart w:id="31" w:name="references"/>
    <w:p>
      <w:pPr>
        <w:pStyle w:val="Heading2"/>
      </w:pPr>
      <w:r>
        <w:t xml:space="preserve">9. References</w:t>
      </w:r>
    </w:p>
    <w:p>
      <w:pPr>
        <w:numPr>
          <w:ilvl w:val="0"/>
          <w:numId w:val="1001"/>
        </w:numPr>
        <w:pStyle w:val="Compact"/>
      </w:pPr>
      <w:r>
        <w:t xml:space="preserve">American Dietetic Association. (2018). *Position Paper: The Role of Nutrition in Chronic Disease Prevention*. Journal of the Academy of Nutrition and Dietetics.</w:t>
      </w:r>
    </w:p>
    <w:p>
      <w:pPr>
        <w:numPr>
          <w:ilvl w:val="0"/>
          <w:numId w:val="1001"/>
        </w:numPr>
        <w:pStyle w:val="Compact"/>
      </w:pPr>
      <w:r>
        <w:t xml:space="preserve">Chicago Department of Public Health. (2022). *Annual Report on Community Health Needs Assessment*. City of Chicago.</w:t>
      </w:r>
    </w:p>
    <w:p>
      <w:pPr>
        <w:numPr>
          <w:ilvl w:val="0"/>
          <w:numId w:val="1001"/>
        </w:numPr>
        <w:pStyle w:val="Compact"/>
      </w:pPr>
      <w:r>
        <w:t xml:space="preserve">Institute of Medicine. (2011). *Dietary Reference Intakes for Energy, Carbohydrate, Fiber, Fat, Fatty Acids, Cholesterol, Protein, and Amino Acids*. National Academies Press.</w:t>
      </w:r>
    </w:p>
    <w:p>
      <w:pPr>
        <w:numPr>
          <w:ilvl w:val="0"/>
          <w:numId w:val="1001"/>
        </w:numPr>
        <w:pStyle w:val="Compact"/>
      </w:pPr>
      <w:r>
        <w:t xml:space="preserve">National Institute of Diabetes and Digestive and Kidney Diseases. (2023). *Diabetes Statistics in Urban Areas*. U.S. Department of Health and Human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United States Chicago: A Comprehensive Research Analysis</dc:title>
  <dc:creator/>
  <dc:language>en</dc:language>
  <cp:keywords/>
  <dcterms:created xsi:type="dcterms:W3CDTF">2026-07-29T17:03:26Z</dcterms:created>
  <dcterms:modified xsi:type="dcterms:W3CDTF">2026-07-29T17:03:26Z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