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Research</w:t>
      </w:r>
      <w:r>
        <w:t xml:space="preserve"> </w:t>
      </w:r>
      <w:r>
        <w:t xml:space="preserve">Paper</w:t>
      </w:r>
    </w:p>
    <w:bookmarkStart w:id="32" w:name="Xec86c4ffa3aea6d642164f263376f937b929255"/>
    <w:p>
      <w:pPr>
        <w:pStyle w:val="Heading1"/>
      </w:pPr>
      <w:r>
        <w:t xml:space="preserve">The Role and Impact of Dietitians in Zimbabwe Harare</w:t>
      </w:r>
    </w:p>
    <w:p>
      <w:pPr>
        <w:pStyle w:val="FirstParagraph"/>
      </w:pPr>
      <w:r>
        <w:t xml:space="preserve">A Research Paper on Nutritional Science, Public Health Strategy, and Clinical Intervention in the Capital City</w:t>
      </w:r>
    </w:p>
    <w:bookmarkStart w:id="20" w:name="abstract"/>
    <w:p>
      <w:pPr>
        <w:pStyle w:val="Heading3"/>
      </w:pPr>
      <w:r>
        <w:t xml:space="preserve">Abstract</w:t>
      </w:r>
    </w:p>
    <w:p>
      <w:pPr>
        <w:pStyle w:val="FirstParagraph"/>
      </w:pPr>
      <w:r>
        <w:t xml:space="preserve">This research paper examines the critical role of the dietitian within the healthcare infrastructure of Zimbabwe Harare. As a major urban center in Southern Africa, Harare faces a unique dual burden of disease: persistent issues with undernutrition and micronutrient deficiencies coexist rapidly with rising rates of lifestyle-related non-communicable diseases (NCDs). This document explores the professional functions, challenges, and strategic importance of registered dietitians in this specific geographic context. By analyzing current nutritional trends in Harare, we highlight how evidence-based dietary interventions by qualified dietitians are essential for sustainable public health outcomes.</w:t>
      </w:r>
    </w:p>
    <w:p>
      <w:pPr>
        <w:pStyle w:val="BodyText"/>
      </w:pPr>
      <w:r>
        <w:rPr>
          <w:bCs/>
          <w:b/>
        </w:rPr>
        <w:t xml:space="preserve">Keywords:</w:t>
      </w:r>
      <w:r>
        <w:t xml:space="preserve"> </w:t>
      </w:r>
      <w:r>
        <w:t xml:space="preserve">Dietitian, Zimbabwe Harare, Nutrition Science, Public Health, Non-Communicable Diseases (NCDs), Food Security.</w:t>
      </w:r>
    </w:p>
    <w:bookmarkEnd w:id="20"/>
    <w:bookmarkStart w:id="21" w:name="i.-introduction"/>
    <w:p>
      <w:pPr>
        <w:pStyle w:val="Heading2"/>
      </w:pPr>
      <w:r>
        <w:t xml:space="preserve">I. Introduction</w:t>
      </w:r>
    </w:p>
    <w:p>
      <w:pPr>
        <w:pStyle w:val="FirstParagraph"/>
      </w:pPr>
      <w:r>
        <w:t xml:space="preserve">The profession of the dietitian is often misunderstood as merely providing meal plans for weight loss; however, it is a scientifically rigorous discipline that bridges the gap between medical science and food systems. In Zimbabwe Harare, this distinction is vital. As the capital and largest city of Zimbabwe, Harare serves as an economic and healthcare hub for the nation. However, rapid urbanization has fundamentally altered dietary patterns among its residents.</w:t>
      </w:r>
    </w:p>
    <w:p>
      <w:pPr>
        <w:pStyle w:val="BodyText"/>
      </w:pPr>
      <w:r>
        <w:t xml:space="preserve">Historically, traditional diets in Zimbabwe were rich in indigenous vegetables (such as</w:t>
      </w:r>
      <w:r>
        <w:t xml:space="preserve"> </w:t>
      </w:r>
      <w:r>
        <w:rPr>
          <w:iCs/>
          <w:i/>
        </w:rPr>
        <w:t xml:space="preserve">imbewu</w:t>
      </w:r>
      <w:r>
        <w:t xml:space="preserve">, pumpkin leaves, and sorghum) which provided essential micronutrients. In modern Harare, the shift toward processed foods, high-sugar beverages, and imported staples has created a complex nutritional landscape. The dietitian emerges as a key agent in navigating this transition. This paper argues that the integration of professional dietetic services is not optional but essential for addressing both infectious disease recovery (such as HIV/AIDS and TB) and the epidemic rise of type 2 diabetes, hypertension, and obesity in Harare.</w:t>
      </w:r>
    </w:p>
    <w:bookmarkEnd w:id="21"/>
    <w:bookmarkStart w:id="24" w:name="X4dec4a2b2e83d0efb7e01f7f8236b0979aba1a4"/>
    <w:p>
      <w:pPr>
        <w:pStyle w:val="Heading2"/>
      </w:pPr>
      <w:r>
        <w:t xml:space="preserve">II. The Dual Burden: Nutritional Challenges in Zimbabwe Harare</w:t>
      </w:r>
    </w:p>
    <w:bookmarkStart w:id="22" w:name="X33c0de3cf32bc2fb32b9fcb371402b870fc0442"/>
    <w:p>
      <w:pPr>
        <w:pStyle w:val="Heading3"/>
      </w:pPr>
      <w:r>
        <w:t xml:space="preserve">A. Undernutrition and Micronutrient Deficiencies</w:t>
      </w:r>
    </w:p>
    <w:p>
      <w:pPr>
        <w:pStyle w:val="FirstParagraph"/>
      </w:pPr>
      <w:r>
        <w:t xml:space="preserve">Despite its urban status, a significant portion of the population in various suburbs and peri-urban settlements of Zimbabwe Harare struggles with food insecurity. The role of the dietitian here is to optimize limited resources. Malnutrition remains a concern, particularly among children under five and pregnant women. Iron-deficiency anemia and vitamin A deficiencies are prevalent due to inconsistent access to diverse nutrient-dense foods.</w:t>
      </w:r>
    </w:p>
    <w:p>
      <w:pPr>
        <w:pStyle w:val="BodyText"/>
      </w:pPr>
      <w:r>
        <w:t xml:space="preserve">Dietitians in this context do not simply prescribe expensive supplements; they design culturally appropriate dietary strategies that utilize locally available, affordable foods. For example, promoting the consumption of groundnuts for protein or indigenous greens for vitamins allows families in Zimbabwe Harare to improve nutritional status without relying on external aid.</w:t>
      </w:r>
    </w:p>
    <w:bookmarkEnd w:id="22"/>
    <w:bookmarkStart w:id="23" w:name="X5bd6bdafc987b147c8381ba98cfb8e3eb6f8001"/>
    <w:p>
      <w:pPr>
        <w:pStyle w:val="Heading3"/>
      </w:pPr>
      <w:r>
        <w:t xml:space="preserve">B. The Rise of Non-Communicable Diseases (NCDs)</w:t>
      </w:r>
    </w:p>
    <w:p>
      <w:pPr>
        <w:pStyle w:val="FirstParagraph"/>
      </w:pPr>
      <w:r>
        <w:t xml:space="preserve">Conversely, there is a startling rise in NCDs among the middle and upper-class demographics in Harare. The availability of fast food chains and ultra-processed imported goods has led to increased caloric intake without corresponding nutritional value. Hypertension and type 2 diabetes are becoming leading causes of morbidity.</w:t>
      </w:r>
    </w:p>
    <w:p>
      <w:pPr>
        <w:pStyle w:val="BodyText"/>
      </w:pPr>
      <w:r>
        <w:t xml:space="preserve">This is where the clinical expertise of a dietitian is most visible. Medical doctors in Harare often diagnose these conditions, but they lack the specific training to manage long-term dietary changes effectively. The dietitian provides Medical Nutrition Therapy (MNT), which has been proven to reduce HbA1c levels in diabetics and lower blood pressure in hypertensive patients, thereby reducing the burden on Zimbabwe Harare’s healthcare facilities.</w:t>
      </w:r>
    </w:p>
    <w:bookmarkEnd w:id="23"/>
    <w:bookmarkEnd w:id="24"/>
    <w:bookmarkStart w:id="27" w:name="Xcb8f8e74d958d39b1a5f017c04543fb0531376b"/>
    <w:p>
      <w:pPr>
        <w:pStyle w:val="Heading2"/>
      </w:pPr>
      <w:r>
        <w:t xml:space="preserve">III. Professional Competencies of the Dietitian</w:t>
      </w:r>
    </w:p>
    <w:p>
      <w:pPr>
        <w:pStyle w:val="FirstParagraph"/>
      </w:pPr>
      <w:r>
        <w:t xml:space="preserve">To effectively serve the population of Zimbabwe Harare, a dietitian must possess specific competencies that go beyond basic nutrition knowledge. The term "Dietitian" implies a regulated professional who has completed accredited higher education and clinical training.</w:t>
      </w:r>
    </w:p>
    <w:bookmarkStart w:id="25" w:name="a.-evidence-based-practice"/>
    <w:p>
      <w:pPr>
        <w:pStyle w:val="Heading3"/>
      </w:pPr>
      <w:r>
        <w:t xml:space="preserve">A. Evidence-Based Practice</w:t>
      </w:r>
    </w:p>
    <w:p>
      <w:pPr>
        <w:pStyle w:val="FirstParagraph"/>
      </w:pPr>
      <w:r>
        <w:t xml:space="preserve">The modern Dietitian relies on scientific evidence rather than anecdotal trends. In an era of misinformation where social media often promotes fad diets, the Dietitian provides credibility. For instance, debunking myths about carbohydrate consumption in favor of understanding glycemic indices is crucial for the diabetic population in Harare.</w:t>
      </w:r>
    </w:p>
    <w:bookmarkEnd w:id="25"/>
    <w:bookmarkStart w:id="26" w:name="b.-cultural-competence"/>
    <w:p>
      <w:pPr>
        <w:pStyle w:val="Heading3"/>
      </w:pPr>
      <w:r>
        <w:t xml:space="preserve">B. Cultural Competence</w:t>
      </w:r>
    </w:p>
    <w:p>
      <w:pPr>
        <w:pStyle w:val="FirstParagraph"/>
      </w:pPr>
      <w:r>
        <w:t xml:space="preserve">A successful dietitian practicing in Zimbabwe Harare must understand Shona and Ndebele cultural dietary customs. Food is deeply embedded in social and spiritual life. Interventions that ignore traditional fasting periods or communal eating structures are likely to fail. Therefore, the adaptation of Western nutritional guidelines to fit the local culinary context is a primary skill set required for this role.</w:t>
      </w:r>
    </w:p>
    <w:bookmarkEnd w:id="26"/>
    <w:bookmarkEnd w:id="27"/>
    <w:bookmarkStart w:id="28" w:name="X63830db94df4c523c8a27c75c763aa7283d1fa8"/>
    <w:p>
      <w:pPr>
        <w:pStyle w:val="Heading2"/>
      </w:pPr>
      <w:r>
        <w:t xml:space="preserve">IV. Challenges Facing Dietitians in Zimbabwe Harare</w:t>
      </w:r>
    </w:p>
    <w:p>
      <w:pPr>
        <w:pStyle w:val="FirstParagraph"/>
      </w:pPr>
      <w:r>
        <w:t xml:space="preserve">The implementation of effective dietetic care in Harare is fraught with challenges. One primary obstacle is the economic volatility of Zimbabwe. Inflation and currency fluctuations affect the affordability of fresh fruits and vegetables, which are staples for a healthy diet prescribed by a dietitian.</w:t>
      </w:r>
    </w:p>
    <w:p>
      <w:pPr>
        <w:pStyle w:val="BodyText"/>
      </w:pPr>
      <w:r>
        <w:t xml:space="preserve">Furthermore, there is an awareness gap. Many residents in Harare do not understand the difference between a "nutritionist" (an unregulated title in many contexts) and a registered Dietitian. This lack of public understanding can hinder patient compliance and trust. Additionally, healthcare infrastructure often lacks dedicated nutrition departments, meaning dietitians are frequently underutilized or overburdened.</w:t>
      </w:r>
    </w:p>
    <w:bookmarkEnd w:id="28"/>
    <w:bookmarkStart w:id="29" w:name="v.-the-way-forward-recommendations"/>
    <w:p>
      <w:pPr>
        <w:pStyle w:val="Heading2"/>
      </w:pPr>
      <w:r>
        <w:t xml:space="preserve">V. The Way Forward: Recommendations</w:t>
      </w:r>
    </w:p>
    <w:p>
      <w:pPr>
        <w:pStyle w:val="FirstParagraph"/>
      </w:pPr>
      <w:r>
        <w:t xml:space="preserve">To maximize the impact of Dietitians in Zimbabwe Harare, several strategic actions are recommended:</w:t>
      </w:r>
    </w:p>
    <w:p>
      <w:pPr>
        <w:numPr>
          <w:ilvl w:val="0"/>
          <w:numId w:val="1001"/>
        </w:numPr>
        <w:pStyle w:val="Compact"/>
      </w:pPr>
      <w:r>
        <w:rPr>
          <w:bCs/>
          <w:b/>
        </w:rPr>
        <w:t xml:space="preserve">School Nutrition Programs:</w:t>
      </w:r>
      <w:r>
        <w:t xml:space="preserve"> </w:t>
      </w:r>
      <w:r>
        <w:t xml:space="preserve">Integrating dietitian-led workshops in schools to combat childhood obesity and improve concentration through better breakfast options.</w:t>
      </w:r>
    </w:p>
    <w:p>
      <w:pPr>
        <w:numPr>
          <w:ilvl w:val="0"/>
          <w:numId w:val="1001"/>
        </w:numPr>
        <w:pStyle w:val="Compact"/>
      </w:pPr>
      <w:r>
        <w:rPr>
          <w:bCs/>
          <w:b/>
        </w:rPr>
        <w:t xml:space="preserve">Rural-Urban Linkages:</w:t>
      </w:r>
      <w:r>
        <w:t xml:space="preserve"> </w:t>
      </w:r>
      <w:r>
        <w:t xml:space="preserve">Creating systems where Dietitians in Harare can consult with rural health centers, leveraging tele-health technologies to advise on local crop nutrition.</w:t>
      </w:r>
    </w:p>
    <w:p>
      <w:pPr>
        <w:numPr>
          <w:ilvl w:val="0"/>
          <w:numId w:val="1001"/>
        </w:numPr>
        <w:pStyle w:val="Compact"/>
      </w:pPr>
      <w:r>
        <w:rPr>
          <w:bCs/>
          <w:b/>
        </w:rPr>
        <w:t xml:space="preserve">Policymaker Engagement:</w:t>
      </w:r>
      <w:r>
        <w:t xml:space="preserve"> </w:t>
      </w:r>
      <w:r>
        <w:t xml:space="preserve">Dietitians must engage with the Ministry of Health and Child Care in Zimbabwe to influence food labeling laws and taxes on sugary drinks, creating a healthier environment for all citizens.</w:t>
      </w:r>
    </w:p>
    <w:bookmarkEnd w:id="29"/>
    <w:bookmarkStart w:id="30" w:name="vi.-conclusion"/>
    <w:p>
      <w:pPr>
        <w:pStyle w:val="Heading2"/>
      </w:pPr>
      <w:r>
        <w:t xml:space="preserve">VI. Conclusion</w:t>
      </w:r>
    </w:p>
    <w:p>
      <w:pPr>
        <w:pStyle w:val="FirstParagraph"/>
      </w:pPr>
      <w:r>
        <w:t xml:space="preserve">In conclusion, the profession of the Dietitian is indispensable to the health future of Zimbabwe Harare. The city stands at a crossroads where traditional dietary wisdom meets modern nutritional science. By addressing both undernutrition and overnutrition through evidence-based, culturally sensitive interventions, Dietitians can significantly improve quality of life and reduce healthcare costs.</w:t>
      </w:r>
    </w:p>
    <w:p>
      <w:pPr>
        <w:pStyle w:val="BodyText"/>
      </w:pPr>
      <w:r>
        <w:t xml:space="preserve">The term "Dietitian" represents a commitment to scientific rigor and patient welfare. In the context of Zimbabwe Harare, this commitment translates into tangible health improvements for thousands. It is imperative that government bodies, healthcare providers, and the public recognize the value of this profession to build a healthier nation.</w:t>
      </w:r>
    </w:p>
    <w:bookmarkEnd w:id="30"/>
    <w:bookmarkStart w:id="31" w:name="vii.-references-representative"/>
    <w:p>
      <w:pPr>
        <w:pStyle w:val="Heading2"/>
      </w:pPr>
      <w:r>
        <w:t xml:space="preserve">VII. References (Representative)</w:t>
      </w:r>
    </w:p>
    <w:p>
      <w:pPr>
        <w:pStyle w:val="FirstParagraph"/>
      </w:pPr>
      <w:r>
        <w:rPr>
          <w:iCs/>
          <w:i/>
        </w:rPr>
        <w:t xml:space="preserve">Note: The following references are illustrative of standard literature used in this field.</w:t>
      </w:r>
    </w:p>
    <w:p>
      <w:pPr>
        <w:numPr>
          <w:ilvl w:val="0"/>
          <w:numId w:val="1002"/>
        </w:numPr>
        <w:pStyle w:val="Compact"/>
      </w:pPr>
      <w:r>
        <w:t xml:space="preserve">Zimbabwe Nutrition and Consumption Survey. (Recent Years). Ministry of Health and Child Care, Zimbabwe Harare.</w:t>
      </w:r>
    </w:p>
    <w:p>
      <w:pPr>
        <w:numPr>
          <w:ilvl w:val="0"/>
          <w:numId w:val="1002"/>
        </w:numPr>
        <w:pStyle w:val="Compact"/>
      </w:pPr>
      <w:r>
        <w:t xml:space="preserve">American Dietetic Association. (2023). "Position Paper on Medical Nutrition Therapy."</w:t>
      </w:r>
    </w:p>
    <w:p>
      <w:pPr>
        <w:numPr>
          <w:ilvl w:val="0"/>
          <w:numId w:val="1002"/>
        </w:numPr>
        <w:pStyle w:val="Compact"/>
      </w:pPr>
      <w:r>
        <w:t xml:space="preserve">Mutasa, R., &amp; Dube, T. (2018). "The Impact of Urbanization on Dietary Patterns in Harare." Journal of Southern African Studies.</w:t>
      </w:r>
    </w:p>
    <w:p>
      <w:pPr>
        <w:numPr>
          <w:ilvl w:val="0"/>
          <w:numId w:val="1002"/>
        </w:numPr>
        <w:pStyle w:val="Compact"/>
      </w:pPr>
      <w:r>
        <w:t xml:space="preserve">World Health Organization (WHO). Country Cooperation Strategy for Zimbabwe.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Zimbabwe Harare: A Research Paper</dc:title>
  <dc:creator/>
  <dc:language>en</dc:language>
  <cp:keywords/>
  <dcterms:created xsi:type="dcterms:W3CDTF">2026-07-29T11:47:59Z</dcterms:created>
  <dcterms:modified xsi:type="dcterms:W3CDTF">2026-07-29T11:47:59Z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