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China:</w:t>
      </w:r>
      <w:r>
        <w:t xml:space="preserve"> </w:t>
      </w:r>
      <w:r>
        <w:t xml:space="preserve">A</w:t>
      </w:r>
      <w:r>
        <w:t xml:space="preserve"> </w:t>
      </w:r>
      <w:r>
        <w:t xml:space="preserve">Focus</w:t>
      </w:r>
      <w:r>
        <w:t xml:space="preserve"> </w:t>
      </w:r>
      <w:r>
        <w:t xml:space="preserve">on</w:t>
      </w:r>
      <w:r>
        <w:t xml:space="preserve"> </w:t>
      </w:r>
      <w:r>
        <w:t xml:space="preserve">Guangzhou</w:t>
      </w:r>
    </w:p>
    <w:bookmarkStart w:id="26" w:name="X26a46d2f6c038359ac331de3fb95925c68ac30f"/>
    <w:p>
      <w:pPr>
        <w:pStyle w:val="Heading1"/>
      </w:pPr>
      <w:r>
        <w:t xml:space="preserve">The Evolving Role of the Diplomat in China: A Strategic Focus on Guangzhou</w:t>
      </w:r>
    </w:p>
    <w:p>
      <w:pPr>
        <w:pStyle w:val="FirstParagraph"/>
      </w:pPr>
      <w:r>
        <w:rPr>
          <w:bCs/>
          <w:b/>
        </w:rPr>
        <w:t xml:space="preserve">Abstract:</w:t>
      </w:r>
      <w:r>
        <w:br/>
      </w:r>
      <w:r>
        <w:t xml:space="preserve">This research paper examines the critical function and adaptation strategies of the diplomat within the complex geopolitical landscape of contemporary China. Specifically, it analyzes why Guangzhou serves as a paramount destination for diplomatic engagement. By exploring economic integration, cultural nuance, and strategic positioning in Greater Bay Area initiatives, this document highlights how modern diplomats must transcend traditional protocol to foster effective bilateral relations with China through its southern gateway city.</w:t>
      </w:r>
    </w:p>
    <w:bookmarkStart w:id="20" w:name="X2bfae9f7ada1c6d25bdaf8c0f3d9cc666e884fe"/>
    <w:p>
      <w:pPr>
        <w:pStyle w:val="Heading2"/>
      </w:pPr>
      <w:r>
        <w:t xml:space="preserve">1. Introduction: The Complexity of Modern Diplomacy</w:t>
      </w:r>
    </w:p>
    <w:p>
      <w:pPr>
        <w:pStyle w:val="FirstParagraph"/>
      </w:pPr>
      <w:r>
        <w:t xml:space="preserve">In the 21st century, the role of a diplomat has transcended the traditional boundaries of state-to-state formal negotiations. Today’s international relations are characterized by multi-layered interactions involving economic trade, cultural exchange, technological collaboration, and soft power projection. For any nation seeking to maintain robust relations with China—a global superpower with profound historical roots and rapid modernization—the position of a diplomat is both an honor and a formidable challenge.</w:t>
      </w:r>
    </w:p>
    <w:p>
      <w:pPr>
        <w:pStyle w:val="BodyText"/>
      </w:pPr>
      <w:r>
        <w:t xml:space="preserve">The contemporary diplomat must possess not only linguistic proficiency but also deep socio-economic understanding. This is particularly true when engaging with specific regions within China that hold disproportionate influence on national policy and global trade. Among these regions, the city of Guangzhou stands out as a critical node for diplomatic activity, serving as the historical and economic heart of southern China’s openness to the world.</w:t>
      </w:r>
    </w:p>
    <w:bookmarkEnd w:id="20"/>
    <w:bookmarkStart w:id="21" w:name="X7bdfeae680617c839d4d8ae5a8ff6814aa3700f"/>
    <w:p>
      <w:pPr>
        <w:pStyle w:val="Heading2"/>
      </w:pPr>
      <w:r>
        <w:t xml:space="preserve">2. Why Guangzhou? The Strategic Importance of the Southern Gateway</w:t>
      </w:r>
    </w:p>
    <w:p>
      <w:pPr>
        <w:pStyle w:val="FirstParagraph"/>
      </w:pPr>
      <w:r>
        <w:t xml:space="preserve">To understand why a diplomat must prioritize engagement in Guangzhou, one must first appreciate its unique position within China’s broader geopolitical framework. Historically known as China’s only open port during the Qing Dynasty restrictions, Guangzhou possesses an innate identity rooted in international commerce and cultural fusion. This historical legacy persists today, making it the most cosmopolitan city in southern China and a preferred entry point for foreign investment.</w:t>
      </w:r>
    </w:p>
    <w:p>
      <w:pPr>
        <w:pStyle w:val="BodyText"/>
      </w:pPr>
      <w:r>
        <w:t xml:space="preserve">For a diplomat representing a foreign nation, Guangzhou is not merely another municipal capital; it is the de facto capital of trade with Africa, Southeast Asia, and Oceania. The city hosts the annual Canton Fair (China Import and Export Fair), the oldest and largest multi-purpose trade fair in China. Consequently, a diplomat stationed in or focused on Guangzhou plays a pivotal role in facilitating international business ties that extend far beyond political agreements into the realm of daily economic interaction.</w:t>
      </w:r>
    </w:p>
    <w:p>
      <w:pPr>
        <w:pStyle w:val="BodyText"/>
      </w:pPr>
      <w:r>
        <w:t xml:space="preserve">Furthermore, Guangzhou serves as a primary hub for the Guangdong-Hong Kong-Macao Greater Bay Area (GBA), one of China’s most dynamic economic regions. Diplomatic efforts here are crucial for navigating the intricate legal and regulatory differences between Mainland China, Hong Kong, and Macao. A skilled diplomat acts as a bridge, helping international partners understand local business practices that differ significantly from those in Beijing or Shanghai.</w:t>
      </w:r>
    </w:p>
    <w:bookmarkEnd w:id="21"/>
    <w:bookmarkStart w:id="22" w:name="the-diplomat-as-a-cultural-interpreter"/>
    <w:p>
      <w:pPr>
        <w:pStyle w:val="Heading2"/>
      </w:pPr>
      <w:r>
        <w:t xml:space="preserve">3. The Diplomat as a Cultural Interpreter</w:t>
      </w:r>
    </w:p>
    <w:p>
      <w:pPr>
        <w:pStyle w:val="FirstParagraph"/>
      </w:pPr>
      <w:r>
        <w:t xml:space="preserve">In China, the concept of</w:t>
      </w:r>
      <w:r>
        <w:t xml:space="preserve"> </w:t>
      </w:r>
      <w:r>
        <w:rPr>
          <w:iCs/>
          <w:i/>
        </w:rPr>
        <w:t xml:space="preserve">Guanxi</w:t>
      </w:r>
      <w:r>
        <w:t xml:space="preserve"> </w:t>
      </w:r>
      <w:r>
        <w:t xml:space="preserve">(relationships/connections) is fundamental to both social and business interactions. For a diplomat, mastering the nuances of</w:t>
      </w:r>
      <w:r>
        <w:t xml:space="preserve"> </w:t>
      </w:r>
      <w:r>
        <w:rPr>
          <w:iCs/>
          <w:i/>
        </w:rPr>
        <w:t xml:space="preserve">Guanxi</w:t>
      </w:r>
      <w:r>
        <w:t xml:space="preserve"> </w:t>
      </w:r>
      <w:r>
        <w:t xml:space="preserve">in Guangzhou requires more than textbook knowledge; it demands immersion in local customs. The Cantonese culture emphasizes pragmatism, directness in business matters, and a distinct hospitality style that differs from the northern Chinese etiquette.</w:t>
      </w:r>
    </w:p>
    <w:p>
      <w:pPr>
        <w:pStyle w:val="BodyText"/>
      </w:pPr>
      <w:r>
        <w:t xml:space="preserve">A diplomat working effectively with China must adapt to these regional variations. For instance, diplomatic receptions and informal meetings often revolve around tea ceremonies or dining etiquette specific to Cantonese traditions. Understanding these subtleties allows the diplomat to build trust with local officials and business leaders in Guangzhou. Trust, once established in this context, becomes the foundation for long-term strategic partnerships.</w:t>
      </w:r>
    </w:p>
    <w:bookmarkEnd w:id="22"/>
    <w:bookmarkStart w:id="23" w:name="Xe9105db4754f064af62eb772c071398c766d75f"/>
    <w:p>
      <w:pPr>
        <w:pStyle w:val="Heading2"/>
      </w:pPr>
      <w:r>
        <w:t xml:space="preserve">4. Economic Diplomacy and Technological Collaboration</w:t>
      </w:r>
    </w:p>
    <w:p>
      <w:pPr>
        <w:pStyle w:val="FirstParagraph"/>
      </w:pPr>
      <w:r>
        <w:t xml:space="preserve">The modern diplomat is increasingly an economic ambassador. In Guangzhou, this role is amplified by the city’s status as a manufacturing and innovation hub. From traditional textiles to advanced electronics, automotive engineering, and biotechnology, Guangzhou drives substantial portions of China’s export economy.</w:t>
      </w:r>
    </w:p>
    <w:p>
      <w:pPr>
        <w:pStyle w:val="BodyText"/>
      </w:pPr>
      <w:r>
        <w:t xml:space="preserve">Diplomats must therefore be well-versed in international trade laws, intellectual property rights protection frameworks within China, and supply chain dynamics. They facilitate dialogues between foreign corporations and local Chinese enterprises. By doing so, they help mitigate trade friction and promote mutually beneficial investment opportunities. For example, a diplomat might mediate discussions regarding green technology transfers or digital infrastructure projects, aligning foreign corporate interests with China’s national goals for sustainable development.</w:t>
      </w:r>
    </w:p>
    <w:p>
      <w:pPr>
        <w:pStyle w:val="BodyText"/>
      </w:pPr>
      <w:r>
        <w:t xml:space="preserve">In the context of the Greater Bay Area, diplomatic efforts also focus on innovation corridors. Guangzhou is home to numerous tech parks and research institutions. A diplomat’s ability to connect foreign universities and tech firms with Guangzhou-based incubators can lead to joint ventures that drive global innovation.</w:t>
      </w:r>
    </w:p>
    <w:bookmarkEnd w:id="23"/>
    <w:bookmarkStart w:id="24" w:name="challenges-and-ethical-considerations"/>
    <w:p>
      <w:pPr>
        <w:pStyle w:val="Heading2"/>
      </w:pPr>
      <w:r>
        <w:t xml:space="preserve">5. Challenges and Ethical Considerations</w:t>
      </w:r>
    </w:p>
    <w:p>
      <w:pPr>
        <w:pStyle w:val="FirstParagraph"/>
      </w:pPr>
      <w:r>
        <w:t xml:space="preserve">Serving as a diplomat in China, particularly in a high-profile city like Guangzhou, comes with significant challenges. The diplomatic landscape is sensitive to geopolitical shifts. Maintaining neutrality while navigating the expectations of both home-country policies and host-country sensitivities requires immense tact.</w:t>
      </w:r>
    </w:p>
    <w:p>
      <w:pPr>
        <w:pStyle w:val="BodyText"/>
      </w:pPr>
      <w:r>
        <w:t xml:space="preserve">Additionally, the rapid pace of technological change and regulatory updates in China’s digital economy poses a continuous learning curve for diplomats. Staying informed about data security laws, e-commerce regulations, and emerging trends in consumer behavior is essential for providing accurate guidance to their constituents.</w:t>
      </w:r>
    </w:p>
    <w:p>
      <w:pPr>
        <w:pStyle w:val="BodyText"/>
      </w:pPr>
      <w:r>
        <w:t xml:space="preserve">Ethical conduct is paramount. Diplomats must adhere strictly to the Vienna Convention on Diplomatic Relations while respecting Chinese laws and social norms. Balancing transparency with confidentiality, especially when dealing with sensitive trade negotiations or security-related collaborations, remains a core responsibility of every diplomat operating in this region.</w:t>
      </w:r>
    </w:p>
    <w:bookmarkEnd w:id="24"/>
    <w:bookmarkStart w:id="25" w:name="X1c63d389c106a5aa16b647a6ce764a8ed33c017"/>
    <w:p>
      <w:pPr>
        <w:pStyle w:val="Heading2"/>
      </w:pPr>
      <w:r>
        <w:t xml:space="preserve">6. Conclusion: The Future of Diplomatic Engagement</w:t>
      </w:r>
    </w:p>
    <w:p>
      <w:pPr>
        <w:pStyle w:val="FirstParagraph"/>
      </w:pPr>
      <w:r>
        <w:t xml:space="preserve">In conclusion, the role of the diplomat in China is evolving from that of a ceremonial representative to a strategic facilitator of global cooperation. Guangzhou, with its rich history, economic powerhouse status, and central role in the Greater Bay Area, represents a critical frontier for such engagement.</w:t>
      </w:r>
    </w:p>
    <w:p>
      <w:pPr>
        <w:pStyle w:val="BodyText"/>
      </w:pPr>
      <w:r>
        <w:t xml:space="preserve">For nations seeking to strengthen their ties with China, investing in diplomatic presence and expertise focused on Guangzhou is not just advantageous—it is essential. By understanding the unique cultural fabric of Cantonese society, leveraging economic opportunities in trade and technology, and navigating the complex regulatory environment with skill and integrity, diplomats can build enduring bridges between their home countries and this vibrant Chinese metropolis.</w:t>
      </w:r>
    </w:p>
    <w:p>
      <w:pPr>
        <w:pStyle w:val="BodyText"/>
      </w:pPr>
      <w:r>
        <w:t xml:space="preserve">The future of international relations will likely be defined by regional hubs rather than just national capitals. As Guangzhou continues to expand its global influence, the diplomat who masters the art of engagement in this city will play a vital role in shaping a stable, prosperous, and cooperative global order.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China: A Focus on Guangzhou</dc:title>
  <dc:creator/>
  <dc:language>en</dc:language>
  <cp:keywords/>
  <dcterms:created xsi:type="dcterms:W3CDTF">2026-07-29T19:34:27Z</dcterms:created>
  <dcterms:modified xsi:type="dcterms:W3CDTF">2026-07-29T19:34:27Z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